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F53F49" w:rsidRPr="000E33B4" w:rsidTr="00373E2A">
        <w:tc>
          <w:tcPr>
            <w:tcW w:w="1560" w:type="pct"/>
            <w:vAlign w:val="center"/>
            <w:hideMark/>
          </w:tcPr>
          <w:p w:rsidR="00F53F49" w:rsidRPr="000E33B4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bookmarkStart w:id="0" w:name="_Toc353896454"/>
            <w:bookmarkStart w:id="1" w:name="_Toc354554830"/>
            <w:r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E33B4" w:rsidRDefault="000E33B4" w:rsidP="000E33B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Arbeitsplatzerhalt </w:t>
            </w:r>
            <w:r w:rsidR="004C03A9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(Art </w:t>
            </w:r>
            <w:r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>18</w:t>
            </w:r>
            <w:r w:rsidR="004C03A9" w:rsidRPr="000E33B4">
              <w:rPr>
                <w:rFonts w:ascii="HelveticaNeue LT 45 Light" w:hAnsi="HelveticaNeue LT 45 Light" w:cs="Arial"/>
                <w:b/>
                <w:sz w:val="28"/>
                <w:szCs w:val="28"/>
              </w:rPr>
              <w:t xml:space="preserve"> IVG)                          </w:t>
            </w:r>
          </w:p>
        </w:tc>
      </w:tr>
      <w:tr w:rsidR="00F53F49" w:rsidRPr="000E33B4" w:rsidTr="00373E2A">
        <w:tc>
          <w:tcPr>
            <w:tcW w:w="5000" w:type="pct"/>
            <w:gridSpan w:val="2"/>
            <w:vAlign w:val="center"/>
          </w:tcPr>
          <w:p w:rsidR="00F53F49" w:rsidRPr="000E33B4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</w:rPr>
            </w:pPr>
            <w:r w:rsidRPr="000E33B4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</w:rPr>
              <w:t>Provisorischer / Definitiver Zwischen/Schlussbericht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8860CC" w:rsidRDefault="008860CC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  <w:proofErr w:type="spellEnd"/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Bericht zu </w:t>
            </w:r>
            <w:proofErr w:type="spellStart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Handen</w:t>
            </w:r>
            <w:proofErr w:type="spellEnd"/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863C4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785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863C4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663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863C40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9559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863C40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642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863C40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5933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bookmarkStart w:id="2" w:name="_GoBack"/>
      <w:bookmarkEnd w:id="2"/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DA55E8" w:rsidRDefault="0065223F" w:rsidP="005F0EB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65223F">
        <w:rPr>
          <w:rFonts w:ascii="HelveticaNeue LT 45 Light" w:hAnsi="HelveticaNeue LT 45 Light" w:cs="Arial"/>
          <w:sz w:val="20"/>
          <w:szCs w:val="20"/>
        </w:rPr>
        <w:t xml:space="preserve">Die Berichte müssen als PDF an die folgenden E-Mail-Adressen, per HIN oder </w:t>
      </w:r>
      <w:proofErr w:type="spellStart"/>
      <w:r w:rsidRPr="0065223F">
        <w:rPr>
          <w:rFonts w:ascii="HelveticaNeue LT 45 Light" w:hAnsi="HelveticaNeue LT 45 Light" w:cs="Arial"/>
          <w:sz w:val="20"/>
          <w:szCs w:val="20"/>
        </w:rPr>
        <w:t>IncaMail</w:t>
      </w:r>
      <w:proofErr w:type="spellEnd"/>
      <w:r w:rsidRPr="0065223F">
        <w:rPr>
          <w:rFonts w:ascii="HelveticaNeue LT 45 Light" w:hAnsi="HelveticaNeue LT 45 Light" w:cs="Arial"/>
          <w:sz w:val="20"/>
          <w:szCs w:val="20"/>
        </w:rPr>
        <w:t xml:space="preserve"> gesendet werden.</w:t>
      </w:r>
    </w:p>
    <w:p w:rsidR="0065223F" w:rsidRPr="000E757B" w:rsidRDefault="0065223F" w:rsidP="005F0EB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5223F" w:rsidRDefault="0065223F" w:rsidP="005F0EB8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65223F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Zwischenbericht(e) 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ist (sind) fünf Tage vor dem Gespräch an </w:t>
      </w:r>
      <w:hyperlink r:id="rId8" w:history="1">
        <w:r w:rsidR="00270D6A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270D6A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>zu senden.</w:t>
      </w:r>
    </w:p>
    <w:p w:rsidR="00270D6A" w:rsidRPr="0065223F" w:rsidRDefault="00270D6A" w:rsidP="005F0EB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5223F" w:rsidRDefault="0065223F" w:rsidP="005F0EB8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65223F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Vorläufiger Abschlussbericht 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>ist fünf Tage vor dem Gespräch an die zuständige Eingliederungsfachperson zu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senden. (Nicht in das DMS einlesen). </w:t>
      </w:r>
    </w:p>
    <w:p w:rsidR="005F0EB8" w:rsidRPr="005F0EB8" w:rsidRDefault="005F0EB8" w:rsidP="005F0EB8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65223F" w:rsidRPr="0065223F" w:rsidRDefault="0065223F" w:rsidP="005F0EB8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863C40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Endgültiger Abschlussbericht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 ist 10 Kalendertage nach Ablauf der Mitteilung/Entscheidung an die</w:t>
      </w:r>
    </w:p>
    <w:p w:rsidR="005F0EB8" w:rsidRDefault="0065223F" w:rsidP="005F0EB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Kontaktperson unter </w:t>
      </w:r>
      <w:hyperlink r:id="rId9" w:history="1">
        <w:r w:rsidR="00270D6A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270D6A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zu senden.  </w:t>
      </w:r>
    </w:p>
    <w:p w:rsidR="0065223F" w:rsidRDefault="0065223F" w:rsidP="005F0EB8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65223F">
        <w:rPr>
          <w:rFonts w:ascii="HelveticaNeue LT 45 Light" w:hAnsi="HelveticaNeue LT 45 Light" w:cs="Arial"/>
          <w:sz w:val="20"/>
          <w:szCs w:val="20"/>
          <w:lang w:val="de-DE"/>
        </w:rPr>
        <w:t xml:space="preserve">          </w:t>
      </w:r>
    </w:p>
    <w:p w:rsidR="00F53F49" w:rsidRPr="00FE1071" w:rsidRDefault="00F53F49" w:rsidP="005F0EB8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Pr="00BA2891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863C40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863C40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65223F">
      <w:rPr>
        <w:rFonts w:ascii="HelveticaNeue LT 45 Light" w:hAnsi="HelveticaNeue LT 45 Light"/>
        <w:b/>
        <w:sz w:val="16"/>
        <w:szCs w:val="16"/>
        <w:lang w:val="de-CH"/>
      </w:rPr>
      <w:t>2</w:t>
    </w:r>
    <w:r w:rsidR="007C6F4C">
      <w:rPr>
        <w:rFonts w:ascii="HelveticaNeue LT 45 Light" w:hAnsi="HelveticaNeue LT 45 Light"/>
        <w:b/>
        <w:sz w:val="16"/>
        <w:szCs w:val="16"/>
        <w:lang w:val="de-CH"/>
      </w:rPr>
      <w:t>_</w:t>
    </w:r>
    <w:r w:rsidR="0065223F">
      <w:rPr>
        <w:rFonts w:ascii="HelveticaNeue LT 45 Light" w:hAnsi="HelveticaNeue LT 45 Light"/>
        <w:b/>
        <w:sz w:val="16"/>
        <w:szCs w:val="16"/>
        <w:lang w:val="de-CH"/>
      </w:rPr>
      <w:t>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D691D"/>
    <w:rsid w:val="000E33B4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0D6A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01E7"/>
    <w:rsid w:val="00365A2C"/>
    <w:rsid w:val="003723E2"/>
    <w:rsid w:val="00373E2A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C03A9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0EB8"/>
    <w:rsid w:val="005F7988"/>
    <w:rsid w:val="00603140"/>
    <w:rsid w:val="0062208D"/>
    <w:rsid w:val="006278C9"/>
    <w:rsid w:val="0063455A"/>
    <w:rsid w:val="0065223F"/>
    <w:rsid w:val="00656BD9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C6F4C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63C40"/>
    <w:rsid w:val="00873EB0"/>
    <w:rsid w:val="00874716"/>
    <w:rsid w:val="00880CFE"/>
    <w:rsid w:val="008838D3"/>
    <w:rsid w:val="008860CC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9E37C9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  <w14:docId w14:val="551CAA75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DD21-CDA3-42F6-94D9-62C7A581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8</cp:revision>
  <cp:lastPrinted>2017-10-02T08:28:00Z</cp:lastPrinted>
  <dcterms:created xsi:type="dcterms:W3CDTF">2022-02-11T08:51:00Z</dcterms:created>
  <dcterms:modified xsi:type="dcterms:W3CDTF">2024-03-21T06:58:00Z</dcterms:modified>
</cp:coreProperties>
</file>