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F53F49" w:rsidRPr="000E757B" w:rsidTr="00B327F1">
        <w:trPr>
          <w:trHeight w:val="2115"/>
        </w:trPr>
        <w:tc>
          <w:tcPr>
            <w:tcW w:w="1560" w:type="pct"/>
            <w:vAlign w:val="center"/>
            <w:hideMark/>
          </w:tcPr>
          <w:p w:rsidR="00F53F49" w:rsidRDefault="00F53F49" w:rsidP="00CD5103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bookmarkStart w:id="0" w:name="_Toc353896454"/>
            <w:bookmarkStart w:id="1" w:name="_Toc354554830"/>
            <w:r w:rsidRPr="000E757B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Bericht</w:t>
            </w:r>
          </w:p>
          <w:p w:rsidR="00B327F1" w:rsidRDefault="00B327F1" w:rsidP="00CD5103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</w:p>
          <w:p w:rsidR="00B327F1" w:rsidRPr="000E757B" w:rsidRDefault="00B327F1" w:rsidP="00CD5103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3440" w:type="pct"/>
            <w:vAlign w:val="center"/>
            <w:hideMark/>
          </w:tcPr>
          <w:p w:rsidR="00B327F1" w:rsidRDefault="00B327F1" w:rsidP="00B327F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 xml:space="preserve">Begleitung während einer Ausbildung / </w:t>
            </w:r>
            <w:r w:rsidRPr="00050437">
              <w:rPr>
                <w:rFonts w:ascii="HelveticaNeue LT 45 Light" w:hAnsi="HelveticaNeue LT 45 Light" w:cs="Arial"/>
                <w:b/>
                <w:sz w:val="28"/>
                <w:szCs w:val="28"/>
              </w:rPr>
              <w:t>Supported Education</w:t>
            </w: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 xml:space="preserve"> (Art 15/17 IVG)</w:t>
            </w:r>
          </w:p>
          <w:p w:rsidR="00B327F1" w:rsidRPr="000E757B" w:rsidRDefault="00B327F1" w:rsidP="00B327F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E757B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 xml:space="preserve">Provisorischer / Definitiver </w:t>
            </w:r>
            <w:r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Zwischen</w:t>
            </w:r>
            <w:r w:rsidRPr="000E757B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/Schlussbericht</w:t>
            </w:r>
          </w:p>
        </w:tc>
      </w:tr>
    </w:tbl>
    <w:p w:rsidR="00F53F49" w:rsidRPr="000E757B" w:rsidRDefault="00F53F49" w:rsidP="00F53F49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  <w:lang w:val="de-DE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Name und Adresse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</w:tbl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A25C50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154718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4AC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1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Datum der </w:t>
      </w:r>
      <w:r w:rsidR="00EC1156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F53F49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A25C50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47025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4AC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2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EC1156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DA55E8" w:rsidRDefault="00A25C50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171225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4AC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3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EC1156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A25C50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172721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4AC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provisorischer 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EC1156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A25C50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22398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4AC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definitiver 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EC1156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>Hinweise:</w:t>
      </w:r>
    </w:p>
    <w:p w:rsidR="009242DE" w:rsidRPr="00F95666" w:rsidRDefault="009242DE" w:rsidP="00F95666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  <w:r w:rsidRPr="009242DE">
        <w:rPr>
          <w:rFonts w:ascii="HelveticaNeue LT 45 Light" w:hAnsi="HelveticaNeue LT 45 Light" w:cs="Arial"/>
          <w:sz w:val="20"/>
          <w:szCs w:val="20"/>
        </w:rPr>
        <w:t>Die Berichte müssen als PDF an die folgenden E-Mail-Adressen, per HIN oder IncaMail gesendet werden.</w:t>
      </w:r>
    </w:p>
    <w:p w:rsidR="00BF7801" w:rsidRPr="00F95666" w:rsidRDefault="00F53F49" w:rsidP="00F95666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Der Zwischenbericht(e), </w:t>
      </w:r>
      <w:r w:rsidR="009242DE" w:rsidRPr="009242DE">
        <w:rPr>
          <w:rFonts w:ascii="HelveticaNeue LT 45 Light" w:hAnsi="HelveticaNeue LT 45 Light" w:cs="Arial"/>
          <w:sz w:val="20"/>
          <w:szCs w:val="20"/>
          <w:lang w:val="de-DE"/>
        </w:rPr>
        <w:t xml:space="preserve">ist (sind) fünf Tage vor dem Gespräch an </w:t>
      </w:r>
      <w:hyperlink r:id="rId8" w:history="1">
        <w:r w:rsidR="001C1281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1C1281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="009242DE" w:rsidRPr="009242DE">
        <w:rPr>
          <w:rFonts w:ascii="HelveticaNeue LT 45 Light" w:hAnsi="HelveticaNeue LT 45 Light" w:cs="Arial"/>
          <w:sz w:val="20"/>
          <w:szCs w:val="20"/>
          <w:lang w:val="de-DE"/>
        </w:rPr>
        <w:t>zu senden.</w:t>
      </w:r>
    </w:p>
    <w:p w:rsidR="00BF7801" w:rsidRPr="00BF7801" w:rsidRDefault="00F53F49" w:rsidP="00F95666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u w:val="single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Schlussbericht, </w:t>
      </w:r>
      <w:r w:rsidR="009242DE" w:rsidRPr="009242DE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Vorläufiger Abschlussbericht </w:t>
      </w:r>
      <w:r w:rsidR="009242DE" w:rsidRPr="009242DE">
        <w:rPr>
          <w:rFonts w:ascii="HelveticaNeue LT 45 Light" w:hAnsi="HelveticaNeue LT 45 Light" w:cs="Arial"/>
          <w:sz w:val="20"/>
          <w:szCs w:val="20"/>
          <w:lang w:val="de-DE"/>
        </w:rPr>
        <w:t>ist fünf Tage vor dem Gespräch an die zuständige Eingliederungsfachperson zu senden. (Nicht in d</w:t>
      </w:r>
      <w:r w:rsidR="009242DE">
        <w:rPr>
          <w:rFonts w:ascii="HelveticaNeue LT 45 Light" w:hAnsi="HelveticaNeue LT 45 Light" w:cs="Arial"/>
          <w:sz w:val="20"/>
          <w:szCs w:val="20"/>
          <w:lang w:val="de-DE"/>
        </w:rPr>
        <w:t>as DMS einlesen)</w:t>
      </w:r>
      <w:r w:rsidRPr="009242DE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9242DE" w:rsidRPr="009242DE" w:rsidRDefault="009242DE" w:rsidP="00F95666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9242DE">
        <w:rPr>
          <w:rFonts w:ascii="HelveticaNeue LT 45 Light" w:hAnsi="HelveticaNeue LT 45 Light" w:cs="Arial"/>
          <w:sz w:val="20"/>
          <w:szCs w:val="20"/>
          <w:lang w:val="de-DE"/>
        </w:rPr>
        <w:t>Endgültiger Abschlussbericht ist 10 Kalendertage nach Ablauf der Mitteilung/Entscheidung an die</w:t>
      </w:r>
    </w:p>
    <w:p w:rsidR="009242DE" w:rsidRDefault="009242DE" w:rsidP="00F95666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9242DE">
        <w:rPr>
          <w:rFonts w:ascii="HelveticaNeue LT 45 Light" w:hAnsi="HelveticaNeue LT 45 Light" w:cs="Arial"/>
          <w:sz w:val="20"/>
          <w:szCs w:val="20"/>
          <w:lang w:val="de-DE"/>
        </w:rPr>
        <w:t xml:space="preserve">Kontaktperson unter </w:t>
      </w:r>
      <w:hyperlink r:id="rId9" w:history="1">
        <w:r w:rsidR="001C1281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1C1281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  <w:r w:rsidRPr="009242DE">
        <w:rPr>
          <w:rFonts w:ascii="HelveticaNeue LT 45 Light" w:hAnsi="HelveticaNeue LT 45 Light" w:cs="Arial"/>
          <w:sz w:val="20"/>
          <w:szCs w:val="20"/>
          <w:lang w:val="de-DE"/>
        </w:rPr>
        <w:t xml:space="preserve">zu senden.            </w:t>
      </w:r>
    </w:p>
    <w:p w:rsidR="00F53F49" w:rsidRPr="00FE1071" w:rsidRDefault="00F53F49" w:rsidP="00F95666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FE1071">
        <w:rPr>
          <w:rFonts w:ascii="HelveticaNeue LT 45 Light" w:hAnsi="HelveticaNeue LT 45 Light" w:cs="Arial"/>
          <w:sz w:val="20"/>
          <w:szCs w:val="20"/>
          <w:lang w:val="de-DE"/>
        </w:rPr>
        <w:t xml:space="preserve">Die gelb markierten Bereiche sowie alle Beurteilungen sind auszufüllen. </w:t>
      </w:r>
    </w:p>
    <w:p w:rsidR="00CF5BAD" w:rsidRDefault="00CF5BAD" w:rsidP="00BA2891">
      <w:pPr>
        <w:spacing w:after="0"/>
        <w:rPr>
          <w:lang w:val="de-DE"/>
        </w:rPr>
      </w:pPr>
      <w:bookmarkStart w:id="2" w:name="_GoBack"/>
      <w:bookmarkEnd w:id="0"/>
      <w:bookmarkEnd w:id="1"/>
      <w:bookmarkEnd w:id="2"/>
    </w:p>
    <w:p w:rsidR="00BA2891" w:rsidRPr="00484965" w:rsidRDefault="00DA55E8" w:rsidP="00BA2891">
      <w:pPr>
        <w:spacing w:after="0"/>
        <w:rPr>
          <w:rFonts w:ascii="HelveticaNeue LT 45 Light" w:hAnsi="HelveticaNeue LT 45 Light"/>
          <w:b/>
          <w:sz w:val="28"/>
          <w:szCs w:val="20"/>
        </w:rPr>
      </w:pPr>
      <w:r>
        <w:rPr>
          <w:rFonts w:ascii="HelveticaNeue LT 45 Light" w:hAnsi="HelveticaNeue LT 45 Light"/>
          <w:b/>
          <w:sz w:val="28"/>
          <w:szCs w:val="20"/>
        </w:rPr>
        <w:t>Z</w:t>
      </w:r>
      <w:r w:rsidR="00BA2891" w:rsidRPr="00484965">
        <w:rPr>
          <w:rFonts w:ascii="HelveticaNeue LT 45 Light" w:hAnsi="HelveticaNeue LT 45 Light"/>
          <w:b/>
          <w:sz w:val="28"/>
          <w:szCs w:val="20"/>
        </w:rPr>
        <w:t>usammenfassung, Ziele, Zielerreichung, Empfehlung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Zusammenfassung</w:t>
      </w:r>
    </w:p>
    <w:p w:rsidR="0071214E" w:rsidRPr="00BA2891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A2891" w:rsidRPr="00BA2891" w:rsidRDefault="00BA2891" w:rsidP="00BA289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Zielerreichung</w:t>
      </w:r>
    </w:p>
    <w:p w:rsidR="0071214E" w:rsidRPr="00BA2891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</w:t>
      </w:r>
      <w:r w:rsidR="00BA2891" w:rsidRPr="00BA2891">
        <w:rPr>
          <w:rFonts w:ascii="HelveticaNeue LT 45 Light" w:hAnsi="HelveticaNeue LT 45 Light" w:cs="Arial"/>
          <w:sz w:val="20"/>
          <w:szCs w:val="20"/>
        </w:rPr>
        <w:t>Auswertung der Zielvereinbarung</w:t>
      </w:r>
      <w:r w:rsidRPr="00BA2891">
        <w:rPr>
          <w:rFonts w:ascii="HelveticaNeue LT 45 Light" w:hAnsi="HelveticaNeue LT 45 Light" w:cs="Arial"/>
          <w:sz w:val="20"/>
          <w:szCs w:val="20"/>
        </w:rPr>
        <w:t>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Wenn die Ziele nicht erreicht werden: Begründung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71214E" w:rsidRPr="00BA2891" w:rsidRDefault="00BA2891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Empfehlung / Vorschlag</w:t>
      </w: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(Die Empfehlung wird vorab mit dem IV-Berater besprochen)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BA2891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16E61" w:rsidRPr="00BA2891" w:rsidRDefault="00616E61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3A38" w:rsidRPr="00BA2891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624E9" w:rsidRPr="00BA2891" w:rsidRDefault="00BA2891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  <w:r w:rsidRPr="00BA2891">
        <w:rPr>
          <w:rFonts w:ascii="HelveticaNeue LT 45 Light" w:hAnsi="HelveticaNeue LT 45 Light" w:cs="Arial"/>
          <w:sz w:val="28"/>
          <w:szCs w:val="28"/>
          <w:lang w:val="de-CH"/>
        </w:rPr>
        <w:lastRenderedPageBreak/>
        <w:t>Beurteilung</w:t>
      </w:r>
    </w:p>
    <w:p w:rsidR="00880CFE" w:rsidRPr="00BA2891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 xml:space="preserve">Ausgangssituation 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Ausdauer, Ressourcen und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Motivation und Eigeninitiative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Soziale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DA55E8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Vorschlag Arbeitsplatzanpassung</w:t>
      </w:r>
    </w:p>
    <w:p w:rsidR="00DA55E8" w:rsidRPr="00BA2891" w:rsidRDefault="00DA55E8" w:rsidP="00DA55E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Integrationskapazität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>
        <w:rPr>
          <w:rFonts w:ascii="HelveticaNeue LT 45 Light" w:hAnsi="HelveticaNeue LT 45 Light" w:cs="Arial"/>
          <w:szCs w:val="20"/>
          <w:lang w:val="de-CH"/>
        </w:rPr>
        <w:t>A</w:t>
      </w:r>
      <w:r w:rsidRPr="00BA2891">
        <w:rPr>
          <w:rFonts w:ascii="HelveticaNeue LT 45 Light" w:hAnsi="HelveticaNeue LT 45 Light" w:cs="Arial"/>
          <w:szCs w:val="20"/>
          <w:lang w:val="de-CH"/>
        </w:rPr>
        <w:t>ndere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C60730" w:rsidRPr="00BA2891" w:rsidRDefault="00C60730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BA2891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 xml:space="preserve">Ort, Datum </w:t>
      </w:r>
      <w:r w:rsidR="00466977" w:rsidRPr="00BA2891">
        <w:rPr>
          <w:rFonts w:ascii="HelveticaNeue LT 45 Light" w:hAnsi="HelveticaNeue LT 45 Light" w:cs="Arial"/>
          <w:sz w:val="20"/>
          <w:szCs w:val="20"/>
          <w:highlight w:val="yellow"/>
        </w:rPr>
        <w:t xml:space="preserve"> </w:t>
      </w: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466977" w:rsidRPr="00BA2891" w:rsidRDefault="00BA2891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>Unterschrift Coach</w:t>
      </w:r>
    </w:p>
    <w:sectPr w:rsidR="00466977" w:rsidRPr="00BA2891" w:rsidSect="00E60E5C">
      <w:headerReference w:type="default" r:id="rId10"/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EC1156" w:rsidRDefault="006438B2" w:rsidP="006438B2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25C50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25C50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050437">
      <w:rPr>
        <w:rFonts w:ascii="HelveticaNeue LT 45 Light" w:hAnsi="HelveticaNeue LT 45 Light"/>
        <w:b/>
        <w:sz w:val="16"/>
        <w:szCs w:val="16"/>
        <w:lang w:val="de-CH"/>
      </w:rPr>
      <w:t>2.1 1</w:t>
    </w:r>
    <w:r w:rsidR="009242DE">
      <w:rPr>
        <w:rFonts w:ascii="HelveticaNeue LT 45 Light" w:hAnsi="HelveticaNeue LT 45 Light"/>
        <w:b/>
        <w:sz w:val="16"/>
        <w:szCs w:val="16"/>
        <w:lang w:val="de-CH"/>
      </w:rPr>
      <w:t>4</w:t>
    </w:r>
    <w:r w:rsidR="00050437">
      <w:rPr>
        <w:rFonts w:ascii="HelveticaNeue LT 45 Light" w:hAnsi="HelveticaNeue LT 45 Light"/>
        <w:b/>
        <w:sz w:val="16"/>
        <w:szCs w:val="16"/>
        <w:lang w:val="de-CH"/>
      </w:rPr>
      <w:t>.0</w:t>
    </w:r>
    <w:r w:rsidR="009242DE">
      <w:rPr>
        <w:rFonts w:ascii="HelveticaNeue LT 45 Light" w:hAnsi="HelveticaNeue LT 45 Light"/>
        <w:b/>
        <w:sz w:val="16"/>
        <w:szCs w:val="16"/>
        <w:lang w:val="de-CH"/>
      </w:rPr>
      <w:t>3</w:t>
    </w:r>
    <w:r w:rsidR="00050437">
      <w:rPr>
        <w:rFonts w:ascii="HelveticaNeue LT 45 Light" w:hAnsi="HelveticaNeue LT 45 Light"/>
        <w:b/>
        <w:sz w:val="16"/>
        <w:szCs w:val="16"/>
        <w:lang w:val="de-CH"/>
      </w:rPr>
      <w:t>.202</w:t>
    </w:r>
    <w:r w:rsidR="009242DE">
      <w:rPr>
        <w:rFonts w:ascii="HelveticaNeue LT 45 Light" w:hAnsi="HelveticaNeue LT 45 Light"/>
        <w:b/>
        <w:sz w:val="16"/>
        <w:szCs w:val="16"/>
        <w:lang w:val="de-CH"/>
      </w:rPr>
      <w:t>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0437"/>
    <w:rsid w:val="00051FFC"/>
    <w:rsid w:val="000543CC"/>
    <w:rsid w:val="00065E97"/>
    <w:rsid w:val="00067271"/>
    <w:rsid w:val="0008521C"/>
    <w:rsid w:val="000A2BEB"/>
    <w:rsid w:val="000B22F9"/>
    <w:rsid w:val="000D53D3"/>
    <w:rsid w:val="000E4A18"/>
    <w:rsid w:val="00101086"/>
    <w:rsid w:val="00102EC7"/>
    <w:rsid w:val="00123ACC"/>
    <w:rsid w:val="0012429E"/>
    <w:rsid w:val="00134C96"/>
    <w:rsid w:val="00136E62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1281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5A2C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55E1"/>
    <w:rsid w:val="005C244D"/>
    <w:rsid w:val="005C3124"/>
    <w:rsid w:val="005F7988"/>
    <w:rsid w:val="00603140"/>
    <w:rsid w:val="00616E61"/>
    <w:rsid w:val="0062208D"/>
    <w:rsid w:val="006278C9"/>
    <w:rsid w:val="0063455A"/>
    <w:rsid w:val="006438B2"/>
    <w:rsid w:val="00656BD9"/>
    <w:rsid w:val="00666609"/>
    <w:rsid w:val="006819D1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0563"/>
    <w:rsid w:val="00793A38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1576C"/>
    <w:rsid w:val="009242DE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100AA"/>
    <w:rsid w:val="00A114AE"/>
    <w:rsid w:val="00A25C50"/>
    <w:rsid w:val="00A432CE"/>
    <w:rsid w:val="00A72F1F"/>
    <w:rsid w:val="00A757C8"/>
    <w:rsid w:val="00A75839"/>
    <w:rsid w:val="00A81F9E"/>
    <w:rsid w:val="00A92077"/>
    <w:rsid w:val="00A92ADB"/>
    <w:rsid w:val="00A93703"/>
    <w:rsid w:val="00AA38D5"/>
    <w:rsid w:val="00AB44DD"/>
    <w:rsid w:val="00AD18D6"/>
    <w:rsid w:val="00B271F2"/>
    <w:rsid w:val="00B327F1"/>
    <w:rsid w:val="00B35712"/>
    <w:rsid w:val="00B53694"/>
    <w:rsid w:val="00B624E9"/>
    <w:rsid w:val="00B64FB6"/>
    <w:rsid w:val="00B6513A"/>
    <w:rsid w:val="00B70BD2"/>
    <w:rsid w:val="00B7360D"/>
    <w:rsid w:val="00B76B85"/>
    <w:rsid w:val="00B7752F"/>
    <w:rsid w:val="00B828E6"/>
    <w:rsid w:val="00B843B8"/>
    <w:rsid w:val="00B84A88"/>
    <w:rsid w:val="00B954C2"/>
    <w:rsid w:val="00BA2891"/>
    <w:rsid w:val="00BA4741"/>
    <w:rsid w:val="00BC53D2"/>
    <w:rsid w:val="00BD2F61"/>
    <w:rsid w:val="00BD5544"/>
    <w:rsid w:val="00BE0D95"/>
    <w:rsid w:val="00BF7801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5103"/>
    <w:rsid w:val="00CD7FE3"/>
    <w:rsid w:val="00CE1DB0"/>
    <w:rsid w:val="00CE3CFF"/>
    <w:rsid w:val="00CF5BAD"/>
    <w:rsid w:val="00D041C3"/>
    <w:rsid w:val="00D100E3"/>
    <w:rsid w:val="00D20FCC"/>
    <w:rsid w:val="00D331B6"/>
    <w:rsid w:val="00D37FA1"/>
    <w:rsid w:val="00D524AC"/>
    <w:rsid w:val="00D60B6F"/>
    <w:rsid w:val="00D67B2D"/>
    <w:rsid w:val="00D74EF8"/>
    <w:rsid w:val="00DA55E8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97C3D"/>
    <w:rsid w:val="00EA14E8"/>
    <w:rsid w:val="00EA5AD1"/>
    <w:rsid w:val="00EA6DEF"/>
    <w:rsid w:val="00EB5BED"/>
    <w:rsid w:val="00EC1156"/>
    <w:rsid w:val="00F173F9"/>
    <w:rsid w:val="00F4321E"/>
    <w:rsid w:val="00F53F49"/>
    <w:rsid w:val="00F56E29"/>
    <w:rsid w:val="00F65A1E"/>
    <w:rsid w:val="00F91502"/>
    <w:rsid w:val="00F95666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;"/>
  <w14:docId w14:val="1AA05394"/>
  <w15:docId w15:val="{760701B0-E077-4F1A-88DD-5DDA5442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CB87-92AF-467F-90F1-63AEDBBF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23</cp:revision>
  <cp:lastPrinted>2017-10-02T08:28:00Z</cp:lastPrinted>
  <dcterms:created xsi:type="dcterms:W3CDTF">2017-10-11T09:35:00Z</dcterms:created>
  <dcterms:modified xsi:type="dcterms:W3CDTF">2024-03-20T06:09:00Z</dcterms:modified>
</cp:coreProperties>
</file>