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5287" w14:textId="77777777" w:rsidR="00C74B5F" w:rsidRPr="00BA498D" w:rsidRDefault="00C74B5F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b/>
          <w:sz w:val="32"/>
          <w:szCs w:val="32"/>
          <w:lang w:val="fr-CH"/>
        </w:rPr>
      </w:pPr>
      <w:bookmarkStart w:id="0" w:name="_GoBack"/>
      <w:bookmarkEnd w:id="0"/>
      <w:r w:rsidRPr="00BA498D">
        <w:rPr>
          <w:b/>
          <w:sz w:val="32"/>
          <w:szCs w:val="32"/>
          <w:lang w:val="fr-CH"/>
        </w:rPr>
        <w:t>Contrat de travail</w:t>
      </w:r>
    </w:p>
    <w:p w14:paraId="69D9F309" w14:textId="77777777" w:rsidR="00C74B5F" w:rsidRPr="00DA5E0B" w:rsidRDefault="00C74B5F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16"/>
          <w:szCs w:val="24"/>
          <w:lang w:val="fr-CH"/>
        </w:rPr>
      </w:pPr>
    </w:p>
    <w:p w14:paraId="694D92FC" w14:textId="77777777" w:rsidR="00473604" w:rsidRPr="00BF451A" w:rsidRDefault="00473604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bCs/>
          <w:lang w:val="fr-CH" w:eastAsia="en-US"/>
        </w:rPr>
      </w:pPr>
    </w:p>
    <w:p w14:paraId="600CAAE8" w14:textId="77777777" w:rsidR="003108CA" w:rsidRDefault="00546B70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>
        <w:rPr>
          <w:lang w:val="fr-CH"/>
        </w:rPr>
        <w:t>e</w:t>
      </w:r>
      <w:r w:rsidR="00C74B5F" w:rsidRPr="00BF451A">
        <w:rPr>
          <w:lang w:val="fr-CH"/>
        </w:rPr>
        <w:t>ntre</w:t>
      </w:r>
    </w:p>
    <w:p w14:paraId="61056C8F" w14:textId="77777777" w:rsidR="00546B70" w:rsidRPr="00546B70" w:rsidRDefault="00546B70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546B70">
        <w:rPr>
          <w:lang w:val="fr-CH"/>
        </w:rPr>
        <w:t>(ci-après l’«employeur»</w:t>
      </w:r>
      <w:r>
        <w:rPr>
          <w:lang w:val="fr-CH"/>
        </w:rPr>
        <w:t>,</w:t>
      </w:r>
      <w:r w:rsidRPr="00546B70">
        <w:rPr>
          <w:lang w:val="fr-CH"/>
        </w:rPr>
        <w:t xml:space="preserve"> </w:t>
      </w:r>
      <w:r>
        <w:rPr>
          <w:lang w:val="fr-CH"/>
        </w:rPr>
        <w:t>à savoir la</w:t>
      </w:r>
      <w:r w:rsidRPr="00546B70">
        <w:rPr>
          <w:lang w:val="fr-CH"/>
        </w:rPr>
        <w:t xml:space="preserve"> personne bénéficiant de l’assistance</w:t>
      </w:r>
      <w:r>
        <w:rPr>
          <w:lang w:val="fr-CH"/>
        </w:rPr>
        <w:t>)</w:t>
      </w:r>
    </w:p>
    <w:p w14:paraId="28228178" w14:textId="77777777" w:rsidR="00473604" w:rsidRPr="00BF451A" w:rsidRDefault="00473604" w:rsidP="00772CB8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ECD9210" w14:textId="77777777" w:rsidR="001E704A" w:rsidRPr="00885E22" w:rsidRDefault="00176C25" w:rsidP="00176C25">
      <w:pPr>
        <w:pStyle w:val="Textkrper"/>
        <w:tabs>
          <w:tab w:val="left" w:pos="5520"/>
        </w:tabs>
        <w:spacing w:after="0" w:line="288" w:lineRule="auto"/>
        <w:ind w:right="139"/>
        <w:rPr>
          <w:lang w:val="fr-FR"/>
        </w:rPr>
      </w:pPr>
      <w:r>
        <w:rPr>
          <w:b/>
          <w:lang w:val="fr-FR"/>
        </w:rPr>
        <w:t>Nom et prénom</w:t>
      </w:r>
      <w:r w:rsidR="00546B70">
        <w:rPr>
          <w:b/>
          <w:lang w:val="fr-FR"/>
        </w:rPr>
        <w:t xml:space="preserve"> de l’employeur</w:t>
      </w:r>
      <w:r w:rsidR="001E704A">
        <w:rPr>
          <w:lang w:val="fr-FR"/>
        </w:rPr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AD0CB6" w14:paraId="470FE842" w14:textId="77777777" w:rsidTr="00AD0CB6">
        <w:tc>
          <w:tcPr>
            <w:tcW w:w="9211" w:type="dxa"/>
            <w:shd w:val="clear" w:color="auto" w:fill="auto"/>
          </w:tcPr>
          <w:p w14:paraId="3F6955DD" w14:textId="77777777" w:rsidR="001E704A" w:rsidRPr="00D56DFD" w:rsidRDefault="001E704A" w:rsidP="008A74ED">
            <w:pPr>
              <w:pStyle w:val="Textkrper"/>
              <w:spacing w:after="0" w:line="288" w:lineRule="auto"/>
              <w:ind w:right="139"/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B914B0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</w:tr>
    </w:tbl>
    <w:p w14:paraId="484E182C" w14:textId="77777777" w:rsidR="001E704A" w:rsidRPr="002E39E0" w:rsidRDefault="001E704A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AD0CB6" w14:paraId="738A6282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770234E9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914B0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B4C230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1EF20279" w14:textId="77777777" w:rsidR="00885E22" w:rsidRDefault="00885E22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</w:p>
    <w:p w14:paraId="4555AF81" w14:textId="77777777" w:rsidR="00546B70" w:rsidRDefault="00C74B5F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BF451A">
        <w:rPr>
          <w:lang w:val="fr-CH"/>
        </w:rPr>
        <w:t>représenté</w:t>
      </w:r>
      <w:r w:rsidR="005A08C9" w:rsidRPr="00BF451A">
        <w:rPr>
          <w:lang w:val="fr-CH"/>
        </w:rPr>
        <w:t>/e</w:t>
      </w:r>
      <w:r w:rsidR="009A5486">
        <w:rPr>
          <w:lang w:val="fr-CH"/>
        </w:rPr>
        <w:t xml:space="preserve"> par</w:t>
      </w:r>
      <w:r w:rsidRPr="00BF451A">
        <w:rPr>
          <w:lang w:val="fr-CH"/>
        </w:rPr>
        <w:t>:</w:t>
      </w:r>
    </w:p>
    <w:p w14:paraId="033AAFA6" w14:textId="77777777" w:rsidR="00176C25" w:rsidRPr="00BF451A" w:rsidRDefault="00546B70" w:rsidP="00772CB8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546B70">
        <w:rPr>
          <w:lang w:val="fr-CH"/>
        </w:rPr>
        <w:t xml:space="preserve">(ci-après </w:t>
      </w:r>
      <w:r w:rsidR="00772CB8">
        <w:rPr>
          <w:lang w:val="fr-CH"/>
        </w:rPr>
        <w:t xml:space="preserve">le </w:t>
      </w:r>
      <w:r w:rsidR="00772CB8" w:rsidRPr="00546B70">
        <w:rPr>
          <w:lang w:val="fr-CH"/>
        </w:rPr>
        <w:t>«</w:t>
      </w:r>
      <w:r w:rsidR="00772CB8">
        <w:rPr>
          <w:lang w:val="fr-CH"/>
        </w:rPr>
        <w:t>représentant légal</w:t>
      </w:r>
      <w:r w:rsidR="00772CB8" w:rsidRPr="00546B70">
        <w:rPr>
          <w:lang w:val="fr-CH"/>
        </w:rPr>
        <w:t>»</w:t>
      </w:r>
      <w:r w:rsidR="00772CB8">
        <w:rPr>
          <w:lang w:val="fr-CH"/>
        </w:rPr>
        <w:t xml:space="preserve">) </w:t>
      </w:r>
      <w:r w:rsidR="00C74B5F" w:rsidRPr="00BF451A">
        <w:rPr>
          <w:lang w:val="fr-CH"/>
        </w:rPr>
        <w:t xml:space="preserve"> </w:t>
      </w:r>
    </w:p>
    <w:p w14:paraId="7D71273A" w14:textId="77777777" w:rsidR="003108CA" w:rsidRPr="00BF451A" w:rsidRDefault="003108CA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</w:p>
    <w:p w14:paraId="78FAD78D" w14:textId="77777777" w:rsidR="001E704A" w:rsidRPr="00885E22" w:rsidRDefault="001E704A" w:rsidP="00176C25">
      <w:pPr>
        <w:pStyle w:val="Textkrper"/>
        <w:tabs>
          <w:tab w:val="left" w:pos="5520"/>
        </w:tabs>
        <w:spacing w:after="0" w:line="288" w:lineRule="auto"/>
        <w:ind w:right="139"/>
        <w:rPr>
          <w:lang w:val="fr-FR"/>
        </w:rPr>
      </w:pPr>
      <w:r w:rsidRPr="001E704A">
        <w:rPr>
          <w:b/>
          <w:lang w:val="fr-FR"/>
        </w:rPr>
        <w:t>Nom et prénom</w:t>
      </w:r>
      <w:r w:rsidR="00546B70">
        <w:rPr>
          <w:b/>
          <w:lang w:val="fr-FR"/>
        </w:rPr>
        <w:t xml:space="preserve"> du représentant légal</w:t>
      </w:r>
      <w:r>
        <w:rPr>
          <w:lang w:val="fr-FR"/>
        </w:rPr>
        <w:tab/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1E704A" w:rsidRPr="00AD0CB6" w14:paraId="1DC676F8" w14:textId="77777777" w:rsidTr="00AD0CB6">
        <w:tc>
          <w:tcPr>
            <w:tcW w:w="9211" w:type="dxa"/>
            <w:shd w:val="clear" w:color="auto" w:fill="auto"/>
          </w:tcPr>
          <w:p w14:paraId="4A2C3A54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B914B0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</w:tr>
    </w:tbl>
    <w:p w14:paraId="61CEC263" w14:textId="77777777" w:rsidR="001E704A" w:rsidRPr="002E39E0" w:rsidRDefault="001E704A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1E704A" w:rsidRPr="00AD0CB6" w14:paraId="5F3777E7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540435F1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914B0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96408F" w14:textId="77777777" w:rsidR="001E704A" w:rsidRPr="00D56DFD" w:rsidRDefault="001E704A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6DFFBD78" w14:textId="77777777" w:rsidR="00176C25" w:rsidRPr="00546B70" w:rsidRDefault="005A08C9" w:rsidP="00546B70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BF451A">
        <w:rPr>
          <w:lang w:val="fr-CH"/>
        </w:rPr>
        <w:t xml:space="preserve"> </w:t>
      </w:r>
    </w:p>
    <w:p w14:paraId="07149BA9" w14:textId="77777777" w:rsidR="00176C25" w:rsidRDefault="00772CB8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>
        <w:rPr>
          <w:lang w:val="fr-CH"/>
        </w:rPr>
        <w:t>e</w:t>
      </w:r>
      <w:r w:rsidR="00176C25" w:rsidRPr="00546B70">
        <w:rPr>
          <w:lang w:val="fr-CH"/>
        </w:rPr>
        <w:t>t</w:t>
      </w:r>
    </w:p>
    <w:p w14:paraId="3CA447A2" w14:textId="77777777" w:rsidR="00546B70" w:rsidRPr="00546B70" w:rsidRDefault="00546B70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  <w:r w:rsidRPr="00546B70">
        <w:rPr>
          <w:lang w:val="fr-CH"/>
        </w:rPr>
        <w:t>(ci-après l’«employé/e»)</w:t>
      </w:r>
    </w:p>
    <w:p w14:paraId="055CF642" w14:textId="77777777" w:rsidR="00885E22" w:rsidRPr="00546B70" w:rsidRDefault="00885E22" w:rsidP="00546B70">
      <w:pPr>
        <w:pStyle w:val="Textkrper"/>
        <w:kinsoku w:val="0"/>
        <w:overflowPunct w:val="0"/>
        <w:spacing w:before="125" w:line="240" w:lineRule="auto"/>
        <w:ind w:right="139"/>
        <w:rPr>
          <w:lang w:val="fr-CH"/>
        </w:rPr>
      </w:pPr>
    </w:p>
    <w:p w14:paraId="5A6004BD" w14:textId="77777777" w:rsidR="00885E22" w:rsidRPr="00885E22" w:rsidRDefault="00176C25" w:rsidP="00176C25">
      <w:pPr>
        <w:pStyle w:val="Textkrper"/>
        <w:tabs>
          <w:tab w:val="left" w:pos="5520"/>
        </w:tabs>
        <w:spacing w:after="0" w:line="288" w:lineRule="auto"/>
        <w:ind w:right="139"/>
        <w:rPr>
          <w:lang w:val="fr-FR"/>
        </w:rPr>
      </w:pPr>
      <w:r>
        <w:rPr>
          <w:b/>
          <w:lang w:val="fr-FR"/>
        </w:rPr>
        <w:t>Nom et prénom</w:t>
      </w:r>
      <w:r w:rsidR="00772CB8">
        <w:rPr>
          <w:b/>
          <w:lang w:val="fr-FR"/>
        </w:rPr>
        <w:t xml:space="preserve"> de l’employé(e)</w:t>
      </w:r>
      <w:r w:rsidR="001E704A">
        <w:rPr>
          <w:lang w:val="fr-FR"/>
        </w:rPr>
        <w:tab/>
      </w:r>
      <w:r w:rsidR="00885E22" w:rsidRPr="00885E22">
        <w:rPr>
          <w:lang w:val="fr-FR"/>
        </w:rPr>
        <w:t>Numéro AVS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811"/>
      </w:tblGrid>
      <w:tr w:rsidR="00885E22" w:rsidRPr="00AD0CB6" w14:paraId="713B903A" w14:textId="77777777" w:rsidTr="00AD0CB6">
        <w:tc>
          <w:tcPr>
            <w:tcW w:w="5400" w:type="dxa"/>
            <w:tcBorders>
              <w:right w:val="single" w:sz="12" w:space="0" w:color="auto"/>
            </w:tcBorders>
            <w:shd w:val="clear" w:color="auto" w:fill="auto"/>
          </w:tcPr>
          <w:p w14:paraId="30A29A6E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b/>
              </w:rPr>
            </w:pPr>
            <w:r w:rsidRPr="00AD0CB6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b/>
              </w:rPr>
              <w:instrText xml:space="preserve"> </w:instrText>
            </w:r>
            <w:r w:rsidR="00B914B0">
              <w:rPr>
                <w:b/>
              </w:rPr>
              <w:instrText>FORMTEXT</w:instrText>
            </w:r>
            <w:r w:rsidRPr="00AD0CB6">
              <w:rPr>
                <w:b/>
              </w:rPr>
              <w:instrText xml:space="preserve"> </w:instrText>
            </w:r>
            <w:r w:rsidRPr="00AD0CB6">
              <w:rPr>
                <w:b/>
              </w:rPr>
            </w:r>
            <w:r w:rsidRPr="00AD0CB6">
              <w:rPr>
                <w:b/>
              </w:rPr>
              <w:fldChar w:fldCharType="separate"/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="004F69D8">
              <w:rPr>
                <w:b/>
                <w:noProof/>
              </w:rPr>
              <w:t> </w:t>
            </w:r>
            <w:r w:rsidRPr="00AD0CB6">
              <w:rPr>
                <w:b/>
              </w:rPr>
              <w:fldChar w:fldCharType="end"/>
            </w:r>
          </w:p>
        </w:tc>
        <w:tc>
          <w:tcPr>
            <w:tcW w:w="38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0B4AA5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1518FDAE" w14:textId="77777777" w:rsidR="00885E22" w:rsidRPr="002E39E0" w:rsidRDefault="00885E22" w:rsidP="00176C25">
      <w:pPr>
        <w:pStyle w:val="Textkrper"/>
        <w:tabs>
          <w:tab w:val="left" w:pos="5529"/>
        </w:tabs>
        <w:spacing w:after="0" w:line="288" w:lineRule="auto"/>
        <w:ind w:right="139"/>
      </w:pPr>
      <w:r>
        <w:t>Adresse</w:t>
      </w:r>
      <w:r>
        <w:tab/>
        <w:t>NPA et domicile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6D525246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7AC8B261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914B0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703FF5" w14:textId="77777777" w:rsidR="00885E22" w:rsidRPr="00D56DFD" w:rsidRDefault="00885E22" w:rsidP="00176C25">
            <w:pPr>
              <w:pStyle w:val="Textkrper"/>
              <w:spacing w:after="0" w:line="288" w:lineRule="auto"/>
              <w:ind w:right="139"/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56DFD">
              <w:instrText xml:space="preserve"> </w:instrText>
            </w:r>
            <w:r w:rsidR="00B914B0">
              <w:instrText>FORMTEXT</w:instrText>
            </w:r>
            <w:r w:rsidRPr="00D56DFD"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0A2B3115" w14:textId="77777777" w:rsidR="00885E22" w:rsidRPr="00885E22" w:rsidRDefault="00885E22" w:rsidP="00176C25">
      <w:pPr>
        <w:pStyle w:val="Textkrper"/>
        <w:tabs>
          <w:tab w:val="left" w:pos="5529"/>
        </w:tabs>
        <w:spacing w:after="0" w:line="288" w:lineRule="auto"/>
        <w:ind w:right="139"/>
        <w:rPr>
          <w:lang w:val="fr-FR"/>
        </w:rPr>
      </w:pPr>
      <w:r>
        <w:rPr>
          <w:lang w:val="fr-FR"/>
        </w:rPr>
        <w:t>Date de naissance</w:t>
      </w:r>
      <w:r>
        <w:rPr>
          <w:lang w:val="fr-FR"/>
        </w:rPr>
        <w:tab/>
        <w:t>Etat civil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712397E4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3606B5FE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809010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7D86FD1C" w14:textId="77777777" w:rsidR="00885E22" w:rsidRPr="00885E22" w:rsidRDefault="00885E22" w:rsidP="00176C25">
      <w:pPr>
        <w:pStyle w:val="Textkrper"/>
        <w:tabs>
          <w:tab w:val="left" w:pos="5529"/>
        </w:tabs>
        <w:spacing w:after="0" w:line="288" w:lineRule="auto"/>
        <w:ind w:right="139"/>
        <w:rPr>
          <w:lang w:val="fr-FR"/>
        </w:rPr>
      </w:pPr>
      <w:r>
        <w:rPr>
          <w:lang w:val="fr-FR"/>
        </w:rPr>
        <w:t>Nationalité</w:t>
      </w:r>
      <w:r>
        <w:rPr>
          <w:lang w:val="fr-FR"/>
        </w:rPr>
        <w:tab/>
        <w:t>Autorisation de séjour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4"/>
      </w:tblGrid>
      <w:tr w:rsidR="00885E22" w:rsidRPr="00AD0CB6" w14:paraId="16A83180" w14:textId="77777777" w:rsidTr="00AD0CB6">
        <w:tc>
          <w:tcPr>
            <w:tcW w:w="5387" w:type="dxa"/>
            <w:tcBorders>
              <w:right w:val="single" w:sz="12" w:space="0" w:color="auto"/>
            </w:tcBorders>
            <w:shd w:val="clear" w:color="auto" w:fill="auto"/>
          </w:tcPr>
          <w:p w14:paraId="3EA921F8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88F83D" w14:textId="77777777" w:rsidR="00885E22" w:rsidRPr="00AD0CB6" w:rsidRDefault="00885E22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D56DF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FORMTEXT</w:instrText>
            </w:r>
            <w:r w:rsidRPr="00AD0CB6">
              <w:rPr>
                <w:lang w:val="fr-FR"/>
              </w:rPr>
              <w:instrText xml:space="preserve"> </w:instrText>
            </w:r>
            <w:r w:rsidRPr="00D56DFD">
              <w:fldChar w:fldCharType="separate"/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="004F69D8">
              <w:rPr>
                <w:noProof/>
              </w:rPr>
              <w:t> </w:t>
            </w:r>
            <w:r w:rsidRPr="00D56DFD">
              <w:fldChar w:fldCharType="end"/>
            </w:r>
          </w:p>
        </w:tc>
      </w:tr>
    </w:tbl>
    <w:p w14:paraId="4D7FC05C" w14:textId="77777777" w:rsidR="00176C25" w:rsidRDefault="00176C25" w:rsidP="00546B70">
      <w:pPr>
        <w:autoSpaceDE w:val="0"/>
        <w:autoSpaceDN w:val="0"/>
        <w:adjustRightInd w:val="0"/>
        <w:spacing w:line="288" w:lineRule="auto"/>
        <w:ind w:right="139"/>
      </w:pPr>
    </w:p>
    <w:p w14:paraId="3903607D" w14:textId="77777777" w:rsidR="00546B70" w:rsidRPr="00546B70" w:rsidRDefault="00546B70" w:rsidP="00743C85">
      <w:pPr>
        <w:pStyle w:val="Textkrper"/>
        <w:kinsoku w:val="0"/>
        <w:overflowPunct w:val="0"/>
        <w:spacing w:before="128" w:line="276" w:lineRule="auto"/>
        <w:ind w:right="-144"/>
        <w:rPr>
          <w:lang w:val="fr-CH"/>
        </w:rPr>
      </w:pPr>
      <w:r w:rsidRPr="00546B70">
        <w:rPr>
          <w:lang w:val="fr-CH"/>
        </w:rPr>
        <w:t>L’employé/e est engagé/e en tant qu’assistant personnel de l’employeur aux conditions fixées ci-après.</w:t>
      </w:r>
    </w:p>
    <w:p w14:paraId="519977CC" w14:textId="77777777" w:rsidR="00176C25" w:rsidRPr="00546B70" w:rsidRDefault="00176C25" w:rsidP="00176C25">
      <w:pPr>
        <w:autoSpaceDE w:val="0"/>
        <w:autoSpaceDN w:val="0"/>
        <w:adjustRightInd w:val="0"/>
        <w:spacing w:line="288" w:lineRule="auto"/>
        <w:ind w:right="139"/>
        <w:jc w:val="center"/>
        <w:rPr>
          <w:lang w:val="fr-CH"/>
        </w:rPr>
      </w:pPr>
    </w:p>
    <w:p w14:paraId="0795A587" w14:textId="77777777" w:rsidR="008F0065" w:rsidRPr="003124E7" w:rsidRDefault="008F006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3124E7">
        <w:rPr>
          <w:b/>
          <w:sz w:val="22"/>
          <w:szCs w:val="24"/>
          <w:u w:val="single"/>
          <w:lang w:val="fr-CH"/>
        </w:rPr>
        <w:t>1. Fonction</w:t>
      </w:r>
    </w:p>
    <w:p w14:paraId="12FBEC69" w14:textId="77777777" w:rsidR="00176C25" w:rsidRPr="00546B70" w:rsidRDefault="00176C25" w:rsidP="00176C25">
      <w:pPr>
        <w:pStyle w:val="Textkrper"/>
        <w:kinsoku w:val="0"/>
        <w:overflowPunct w:val="0"/>
        <w:spacing w:before="128" w:line="360" w:lineRule="auto"/>
        <w:ind w:right="139"/>
        <w:rPr>
          <w:lang w:val="fr-CH"/>
        </w:rPr>
      </w:pPr>
      <w:r w:rsidRPr="00546B70">
        <w:rPr>
          <w:lang w:val="fr-CH"/>
        </w:rPr>
        <w:t>L’employé/e est engagé/e en tant qu’assistant personnel de l’employeur [de la personne bénéficiant de l’assistance] aux conditions fixées ci-après.</w:t>
      </w:r>
    </w:p>
    <w:p w14:paraId="65A92CBE" w14:textId="77777777" w:rsidR="00176C25" w:rsidRPr="00546B70" w:rsidRDefault="00176C25" w:rsidP="00176C25">
      <w:pPr>
        <w:pStyle w:val="Textkrper"/>
        <w:kinsoku w:val="0"/>
        <w:overflowPunct w:val="0"/>
        <w:spacing w:before="128" w:line="360" w:lineRule="auto"/>
        <w:ind w:right="139"/>
        <w:rPr>
          <w:lang w:val="fr-CH"/>
        </w:rPr>
      </w:pPr>
      <w:r w:rsidRPr="00546B70">
        <w:rPr>
          <w:i/>
          <w:iCs/>
          <w:lang w:val="fr-CH"/>
        </w:rPr>
        <w:t>Il/Elle fournit des prestations d’assistance dans les domaines suivants: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47744B" w:rsidRPr="00AD0CB6" w14:paraId="161500C0" w14:textId="77777777" w:rsidTr="00AD0CB6">
        <w:tc>
          <w:tcPr>
            <w:tcW w:w="4605" w:type="dxa"/>
            <w:shd w:val="clear" w:color="auto" w:fill="auto"/>
          </w:tcPr>
          <w:p w14:paraId="2626627F" w14:textId="77777777" w:rsidR="0047744B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Actes ordinaires de la vie</w:t>
            </w:r>
          </w:p>
        </w:tc>
        <w:tc>
          <w:tcPr>
            <w:tcW w:w="4606" w:type="dxa"/>
            <w:shd w:val="clear" w:color="auto" w:fill="auto"/>
          </w:tcPr>
          <w:p w14:paraId="299D6413" w14:textId="77777777" w:rsidR="0047744B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Tenue du ménage </w:t>
            </w:r>
          </w:p>
        </w:tc>
      </w:tr>
      <w:tr w:rsidR="003124E7" w:rsidRPr="00AD0CB6" w14:paraId="209BBD18" w14:textId="77777777" w:rsidTr="00AD0CB6">
        <w:tc>
          <w:tcPr>
            <w:tcW w:w="4605" w:type="dxa"/>
            <w:shd w:val="clear" w:color="auto" w:fill="auto"/>
          </w:tcPr>
          <w:p w14:paraId="3ECA830B" w14:textId="77777777" w:rsidR="003124E7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Participation à la vie sociale et loisirs</w:t>
            </w:r>
          </w:p>
        </w:tc>
        <w:tc>
          <w:tcPr>
            <w:tcW w:w="4606" w:type="dxa"/>
            <w:shd w:val="clear" w:color="auto" w:fill="auto"/>
          </w:tcPr>
          <w:p w14:paraId="7A1206CC" w14:textId="77777777" w:rsidR="003124E7" w:rsidRPr="00AD0CB6" w:rsidRDefault="0047744B" w:rsidP="00176C25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Formation/travail</w:t>
            </w:r>
          </w:p>
        </w:tc>
      </w:tr>
      <w:tr w:rsidR="0047744B" w:rsidRPr="00BA068E" w14:paraId="5B950471" w14:textId="77777777" w:rsidTr="00AD0CB6">
        <w:tc>
          <w:tcPr>
            <w:tcW w:w="4605" w:type="dxa"/>
            <w:shd w:val="clear" w:color="auto" w:fill="auto"/>
          </w:tcPr>
          <w:p w14:paraId="11B1F44C" w14:textId="77777777" w:rsidR="0047744B" w:rsidRPr="00BA068E" w:rsidRDefault="0047744B" w:rsidP="00176C25">
            <w:pPr>
              <w:pStyle w:val="Textkrper"/>
              <w:spacing w:after="0" w:line="288" w:lineRule="auto"/>
              <w:ind w:right="139"/>
            </w:pPr>
            <w:r w:rsidRPr="00BA068E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8E">
              <w:instrText xml:space="preserve"> </w:instrText>
            </w:r>
            <w:r w:rsidR="00B914B0">
              <w:instrText>FORMCHECKBOX</w:instrText>
            </w:r>
            <w:r w:rsidRPr="00BA068E">
              <w:instrText xml:space="preserve"> </w:instrText>
            </w:r>
            <w:r w:rsidR="00414C2B">
              <w:fldChar w:fldCharType="separate"/>
            </w:r>
            <w:r w:rsidRPr="00BA068E">
              <w:fldChar w:fldCharType="end"/>
            </w:r>
            <w:r w:rsidRPr="00AD0CB6">
              <w:rPr>
                <w:lang w:val="fr-CH"/>
              </w:rPr>
              <w:t xml:space="preserve"> Autres</w:t>
            </w:r>
          </w:p>
        </w:tc>
        <w:tc>
          <w:tcPr>
            <w:tcW w:w="4606" w:type="dxa"/>
            <w:shd w:val="clear" w:color="auto" w:fill="auto"/>
          </w:tcPr>
          <w:p w14:paraId="72F5D263" w14:textId="77777777" w:rsidR="0047744B" w:rsidRPr="00BA068E" w:rsidRDefault="0047744B" w:rsidP="00176C25">
            <w:pPr>
              <w:pStyle w:val="Textkrper"/>
              <w:spacing w:after="0" w:line="288" w:lineRule="auto"/>
              <w:ind w:right="139"/>
            </w:pPr>
          </w:p>
        </w:tc>
      </w:tr>
    </w:tbl>
    <w:p w14:paraId="7ED85337" w14:textId="77777777" w:rsidR="009E0B5A" w:rsidRPr="00BA068E" w:rsidRDefault="009E0B5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BFD61F6" w14:textId="77777777" w:rsidR="003108CA" w:rsidRPr="00BA068E" w:rsidRDefault="003108C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2A3F34E" w14:textId="77777777" w:rsidR="002E55AC" w:rsidRPr="0047744B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2. Entrée en fonction et durée des rapports de travail</w:t>
      </w:r>
    </w:p>
    <w:p w14:paraId="76B9E87A" w14:textId="77777777" w:rsidR="00BF451A" w:rsidRDefault="00BF451A" w:rsidP="00176C25">
      <w:pPr>
        <w:pStyle w:val="Textkrper"/>
        <w:spacing w:after="0" w:line="288" w:lineRule="auto"/>
        <w:ind w:right="139"/>
        <w:rPr>
          <w:lang w:val="fr-FR"/>
        </w:rPr>
      </w:pPr>
    </w:p>
    <w:p w14:paraId="551874CC" w14:textId="77777777" w:rsidR="00BF451A" w:rsidRPr="00BF451A" w:rsidRDefault="00BF451A" w:rsidP="00176C25">
      <w:pPr>
        <w:pStyle w:val="Textkrper"/>
        <w:spacing w:after="0" w:line="288" w:lineRule="auto"/>
        <w:ind w:right="139"/>
        <w:rPr>
          <w:lang w:val="fr-FR"/>
        </w:rPr>
      </w:pPr>
      <w:r>
        <w:rPr>
          <w:lang w:val="fr-FR"/>
        </w:rPr>
        <w:t>Date de l’e</w:t>
      </w:r>
      <w:r w:rsidRPr="00BF451A">
        <w:rPr>
          <w:lang w:val="fr-FR"/>
        </w:rPr>
        <w:t>ntrée en fonction de l’employé/e</w:t>
      </w:r>
    </w:p>
    <w:tbl>
      <w:tblPr>
        <w:tblW w:w="3402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BF451A" w:rsidRPr="00AD0CB6" w14:paraId="5908C869" w14:textId="77777777" w:rsidTr="00AD0CB6">
        <w:trPr>
          <w:trHeight w:val="284"/>
        </w:trPr>
        <w:tc>
          <w:tcPr>
            <w:tcW w:w="3402" w:type="dxa"/>
            <w:shd w:val="clear" w:color="auto" w:fill="auto"/>
          </w:tcPr>
          <w:p w14:paraId="2645A647" w14:textId="77777777" w:rsidR="00BF451A" w:rsidRPr="00D56DFD" w:rsidRDefault="00BF451A" w:rsidP="002A2E3B">
            <w:pPr>
              <w:pStyle w:val="Textkrper"/>
              <w:tabs>
                <w:tab w:val="left" w:pos="4536"/>
              </w:tabs>
              <w:spacing w:after="0" w:line="288" w:lineRule="auto"/>
              <w:ind w:right="139"/>
            </w:pPr>
            <w:r w:rsidRPr="00D56DFD"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D0CB6">
              <w:rPr>
                <w:szCs w:val="22"/>
              </w:rPr>
              <w:instrText xml:space="preserve"> </w:instrText>
            </w:r>
            <w:r w:rsidR="00B914B0">
              <w:rPr>
                <w:szCs w:val="22"/>
              </w:rPr>
              <w:instrText>FORMTEXT</w:instrText>
            </w:r>
            <w:r w:rsidRPr="00AD0CB6">
              <w:rPr>
                <w:szCs w:val="22"/>
              </w:rPr>
              <w:instrText xml:space="preserve"> </w:instrText>
            </w:r>
            <w:r w:rsidRPr="00D56DFD">
              <w:rPr>
                <w:szCs w:val="22"/>
              </w:rPr>
            </w:r>
            <w:r w:rsidRPr="00D56DFD">
              <w:rPr>
                <w:szCs w:val="22"/>
              </w:rPr>
              <w:fldChar w:fldCharType="separate"/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="004F69D8">
              <w:rPr>
                <w:noProof/>
                <w:szCs w:val="22"/>
              </w:rPr>
              <w:t> </w:t>
            </w:r>
            <w:r w:rsidRPr="00D56DFD">
              <w:fldChar w:fldCharType="end"/>
            </w:r>
          </w:p>
        </w:tc>
      </w:tr>
    </w:tbl>
    <w:p w14:paraId="40FD3D16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4E1D3FC5" w14:textId="77777777" w:rsidR="0047744B" w:rsidRPr="00BF451A" w:rsidRDefault="00D4557A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BF451A">
        <w:rPr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Pr="00BF451A">
        <w:rPr>
          <w:lang w:val="fr-CH"/>
        </w:rPr>
        <w:instrText xml:space="preserve"> </w:instrText>
      </w:r>
      <w:r w:rsidR="004F69D8" w:rsidRPr="00BF451A">
        <w:rPr>
          <w:lang w:val="fr-CH"/>
        </w:rPr>
      </w:r>
      <w:r w:rsidR="00414C2B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1"/>
      <w:r w:rsidRPr="00BF451A">
        <w:rPr>
          <w:lang w:val="fr-CH"/>
        </w:rPr>
        <w:tab/>
      </w:r>
      <w:r w:rsidR="002E55AC" w:rsidRPr="00BF451A">
        <w:rPr>
          <w:lang w:val="fr-CH"/>
        </w:rPr>
        <w:t xml:space="preserve">Les rapports de travail prennent fin le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Pr="00BF451A">
        <w:rPr>
          <w:lang w:val="fr-CH"/>
        </w:rPr>
        <w:t xml:space="preserve">. </w:t>
      </w:r>
      <w:r w:rsidR="002E55AC" w:rsidRPr="00BF451A">
        <w:rPr>
          <w:lang w:val="fr-CH"/>
        </w:rPr>
        <w:t>Ils peuvent être prolongés d</w:t>
      </w:r>
      <w:r w:rsidR="00C72125" w:rsidRPr="00BF451A">
        <w:rPr>
          <w:lang w:val="fr-CH"/>
        </w:rPr>
        <w:t>’</w:t>
      </w:r>
      <w:r w:rsidR="002E55AC" w:rsidRPr="00BF451A">
        <w:rPr>
          <w:lang w:val="fr-CH"/>
        </w:rPr>
        <w:t xml:space="preserve">un commun accord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E2625E" w:rsidRPr="00BF451A">
        <w:rPr>
          <w:lang w:val="fr-CH"/>
        </w:rPr>
        <w:t xml:space="preserve"> </w:t>
      </w:r>
      <w:r w:rsidR="002E55AC" w:rsidRPr="00BF451A">
        <w:rPr>
          <w:lang w:val="fr-CH"/>
        </w:rPr>
        <w:t xml:space="preserve">jours avant </w:t>
      </w:r>
      <w:r w:rsidR="00E2625E" w:rsidRPr="00BF451A">
        <w:rPr>
          <w:lang w:val="fr-CH"/>
        </w:rPr>
        <w:t>l’</w:t>
      </w:r>
      <w:r w:rsidR="002E55AC" w:rsidRPr="00BF451A">
        <w:rPr>
          <w:lang w:val="fr-CH"/>
        </w:rPr>
        <w:t>échéance du présent contrat</w:t>
      </w:r>
      <w:r w:rsidR="00E2625E" w:rsidRPr="00BF451A">
        <w:rPr>
          <w:lang w:val="fr-CH"/>
        </w:rPr>
        <w:t xml:space="preserve"> pour une durée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BF451A">
        <w:rPr>
          <w:lang w:val="fr-CH"/>
        </w:rPr>
        <w:t xml:space="preserve"> </w:t>
      </w:r>
      <w:r w:rsidR="00E2625E" w:rsidRPr="00BF451A">
        <w:rPr>
          <w:lang w:val="fr-CH"/>
        </w:rPr>
        <w:t>mois</w:t>
      </w:r>
      <w:r w:rsidR="002E55AC" w:rsidRPr="00BF451A">
        <w:rPr>
          <w:rStyle w:val="Funotenzeichen"/>
          <w:lang w:val="fr-CH"/>
        </w:rPr>
        <w:footnoteReference w:id="1"/>
      </w:r>
      <w:r w:rsidR="00B24D8E" w:rsidRPr="00BF451A">
        <w:rPr>
          <w:lang w:val="fr-CH"/>
        </w:rPr>
        <w:t>.</w:t>
      </w:r>
      <w:r w:rsidR="00BE17F9" w:rsidRPr="00BF451A">
        <w:rPr>
          <w:lang w:val="fr-CH"/>
        </w:rPr>
        <w:t xml:space="preserve"> </w:t>
      </w:r>
    </w:p>
    <w:p w14:paraId="53244D0B" w14:textId="77777777" w:rsidR="002E55AC" w:rsidRPr="00BF451A" w:rsidRDefault="00D4557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Pr="00BF451A">
        <w:rPr>
          <w:lang w:val="fr-CH"/>
        </w:rPr>
        <w:instrText xml:space="preserve"> </w:instrText>
      </w:r>
      <w:r w:rsidR="004F69D8" w:rsidRPr="00BF451A">
        <w:rPr>
          <w:lang w:val="fr-CH"/>
        </w:rPr>
      </w:r>
      <w:r w:rsidR="00414C2B">
        <w:rPr>
          <w:lang w:val="fr-CH"/>
        </w:rPr>
        <w:fldChar w:fldCharType="separate"/>
      </w:r>
      <w:r w:rsidRPr="00BF451A">
        <w:rPr>
          <w:lang w:val="fr-CH"/>
        </w:rPr>
        <w:fldChar w:fldCharType="end"/>
      </w:r>
      <w:bookmarkEnd w:id="2"/>
      <w:r w:rsidRPr="00BF451A">
        <w:rPr>
          <w:lang w:val="fr-CH"/>
        </w:rPr>
        <w:t xml:space="preserve"> </w:t>
      </w:r>
      <w:r w:rsidRPr="00BF451A">
        <w:rPr>
          <w:lang w:val="fr-CH"/>
        </w:rPr>
        <w:tab/>
      </w:r>
      <w:r w:rsidR="002E55AC" w:rsidRPr="00BF451A">
        <w:rPr>
          <w:lang w:val="fr-CH"/>
        </w:rPr>
        <w:t>Le présent contrat est conclu pour une durée indéterminée.</w:t>
      </w:r>
    </w:p>
    <w:p w14:paraId="32AC8F17" w14:textId="77777777" w:rsidR="0047744B" w:rsidRDefault="0047744B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20FA3502" w14:textId="77777777" w:rsidR="00885E22" w:rsidRPr="00BF451A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39D0446D" w14:textId="77777777" w:rsidR="002E55AC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3. Temps d</w:t>
      </w:r>
      <w:r w:rsidR="00C72125" w:rsidRPr="0047744B">
        <w:rPr>
          <w:b/>
          <w:sz w:val="22"/>
          <w:szCs w:val="24"/>
          <w:u w:val="single"/>
          <w:lang w:val="fr-CH"/>
        </w:rPr>
        <w:t>’</w:t>
      </w:r>
      <w:r w:rsidRPr="0047744B">
        <w:rPr>
          <w:b/>
          <w:sz w:val="22"/>
          <w:szCs w:val="24"/>
          <w:u w:val="single"/>
          <w:lang w:val="fr-CH"/>
        </w:rPr>
        <w:t>essai</w:t>
      </w:r>
    </w:p>
    <w:p w14:paraId="05DDD401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2A1AEC01" w14:textId="77777777" w:rsidR="002E55AC" w:rsidRPr="00BF451A" w:rsidRDefault="002E55AC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Le temps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essai est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BF451A">
        <w:rPr>
          <w:lang w:val="fr-CH"/>
        </w:rPr>
        <w:t xml:space="preserve"> </w:t>
      </w:r>
      <w:r w:rsidRPr="00BF451A">
        <w:rPr>
          <w:lang w:val="fr-CH"/>
        </w:rPr>
        <w:t>mois</w:t>
      </w:r>
      <w:r w:rsidRPr="00BF451A">
        <w:rPr>
          <w:rStyle w:val="Funotenzeichen"/>
          <w:lang w:val="fr-CH"/>
        </w:rPr>
        <w:footnoteReference w:id="2"/>
      </w:r>
      <w:r w:rsidRPr="00BF451A">
        <w:rPr>
          <w:lang w:val="fr-CH"/>
        </w:rPr>
        <w:t xml:space="preserve">, pendant lesquels chacune des parties peut résilier le contrat de travail moyennant un délai de congé de sept jours. </w:t>
      </w:r>
      <w:r w:rsidR="00BE17F9" w:rsidRPr="00BF451A">
        <w:rPr>
          <w:lang w:val="fr-CH"/>
        </w:rPr>
        <w:t xml:space="preserve">Si le </w:t>
      </w:r>
      <w:r w:rsidRPr="00BF451A">
        <w:rPr>
          <w:lang w:val="fr-CH"/>
        </w:rPr>
        <w:t xml:space="preserve">contrat </w:t>
      </w:r>
      <w:r w:rsidR="00BE17F9" w:rsidRPr="00BF451A">
        <w:rPr>
          <w:lang w:val="fr-CH"/>
        </w:rPr>
        <w:t xml:space="preserve">est résilié </w:t>
      </w:r>
      <w:r w:rsidRPr="00BF451A">
        <w:rPr>
          <w:lang w:val="fr-CH"/>
        </w:rPr>
        <w:t>pendant le temps d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essai,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employé/e n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a pas dro</w:t>
      </w:r>
      <w:r w:rsidR="00BE17F9" w:rsidRPr="00BF451A">
        <w:rPr>
          <w:lang w:val="fr-CH"/>
        </w:rPr>
        <w:t>it à une part proportionnelle d’un éventuel</w:t>
      </w:r>
      <w:r w:rsidRPr="00BF451A">
        <w:rPr>
          <w:lang w:val="fr-CH"/>
        </w:rPr>
        <w:t xml:space="preserve"> 13</w:t>
      </w:r>
      <w:r w:rsidRPr="00BF451A">
        <w:rPr>
          <w:vertAlign w:val="superscript"/>
          <w:lang w:val="fr-CH"/>
        </w:rPr>
        <w:t>e</w:t>
      </w:r>
      <w:r w:rsidR="00BE17F9" w:rsidRPr="00BF451A">
        <w:rPr>
          <w:lang w:val="fr-CH"/>
        </w:rPr>
        <w:t> mois</w:t>
      </w:r>
      <w:r w:rsidRPr="00BF451A">
        <w:rPr>
          <w:lang w:val="fr-CH"/>
        </w:rPr>
        <w:t>.</w:t>
      </w:r>
    </w:p>
    <w:p w14:paraId="65DC9A55" w14:textId="77777777" w:rsidR="009E0B5A" w:rsidRDefault="009E0B5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sz w:val="22"/>
          <w:szCs w:val="22"/>
          <w:lang w:val="fr-CH" w:eastAsia="en-US"/>
        </w:rPr>
      </w:pPr>
    </w:p>
    <w:p w14:paraId="5B19A304" w14:textId="77777777" w:rsidR="00885E22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sz w:val="22"/>
          <w:szCs w:val="22"/>
          <w:lang w:val="fr-CH" w:eastAsia="en-US"/>
        </w:rPr>
      </w:pPr>
    </w:p>
    <w:p w14:paraId="018FBF20" w14:textId="77777777" w:rsidR="002E55AC" w:rsidRDefault="002E55A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4. Temps de travail</w:t>
      </w:r>
    </w:p>
    <w:p w14:paraId="02A3ECF8" w14:textId="77777777" w:rsidR="00BF451A" w:rsidRPr="0047744B" w:rsidRDefault="00BF451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65C69E5D" w14:textId="77777777" w:rsidR="003124E7" w:rsidRDefault="007B288D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 xml:space="preserve">Le temps de travail habituel est de </w:t>
      </w:r>
      <w:bookmarkStart w:id="3" w:name="Texte7"/>
      <w:r w:rsidR="00271B90">
        <w:rPr>
          <w:lang w:val="fr-CH"/>
        </w:rPr>
        <w:fldChar w:fldCharType="begin">
          <w:ffData>
            <w:name w:val="Texte7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bookmarkEnd w:id="3"/>
      <w:r w:rsidR="003124E7" w:rsidRPr="00BF451A">
        <w:rPr>
          <w:lang w:val="fr-CH"/>
        </w:rPr>
        <w:t xml:space="preserve"> heures </w:t>
      </w:r>
      <w:r w:rsidR="003124E7" w:rsidRPr="00BF451A">
        <w:rPr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3124E7"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="003124E7" w:rsidRPr="00BF451A">
        <w:rPr>
          <w:lang w:val="fr-CH"/>
        </w:rPr>
        <w:instrText xml:space="preserve"> </w:instrText>
      </w:r>
      <w:r w:rsidR="004F69D8" w:rsidRPr="00BF451A">
        <w:rPr>
          <w:lang w:val="fr-CH"/>
        </w:rPr>
      </w:r>
      <w:r w:rsidR="00414C2B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4"/>
      <w:r w:rsidR="003124E7" w:rsidRPr="00BF451A">
        <w:rPr>
          <w:lang w:val="fr-CH"/>
        </w:rPr>
        <w:t xml:space="preserve"> par semaine </w:t>
      </w:r>
      <w:r w:rsidR="003124E7" w:rsidRPr="00BF451A"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3124E7" w:rsidRPr="00BF451A">
        <w:rPr>
          <w:lang w:val="fr-CH"/>
        </w:rPr>
        <w:instrText xml:space="preserve"> </w:instrText>
      </w:r>
      <w:r w:rsidR="00B914B0">
        <w:rPr>
          <w:lang w:val="fr-CH"/>
        </w:rPr>
        <w:instrText>FORMCHECKBOX</w:instrText>
      </w:r>
      <w:r w:rsidR="003124E7" w:rsidRPr="00BF451A">
        <w:rPr>
          <w:lang w:val="fr-CH"/>
        </w:rPr>
        <w:instrText xml:space="preserve"> </w:instrText>
      </w:r>
      <w:r w:rsidR="004F69D8" w:rsidRPr="00BF451A">
        <w:rPr>
          <w:lang w:val="fr-CH"/>
        </w:rPr>
      </w:r>
      <w:r w:rsidR="00414C2B">
        <w:rPr>
          <w:lang w:val="fr-CH"/>
        </w:rPr>
        <w:fldChar w:fldCharType="separate"/>
      </w:r>
      <w:r w:rsidR="003124E7" w:rsidRPr="00BF451A">
        <w:rPr>
          <w:lang w:val="fr-CH"/>
        </w:rPr>
        <w:fldChar w:fldCharType="end"/>
      </w:r>
      <w:bookmarkEnd w:id="5"/>
      <w:r w:rsidR="003124E7" w:rsidRPr="00BF451A">
        <w:rPr>
          <w:lang w:val="fr-CH"/>
        </w:rPr>
        <w:t xml:space="preserve"> par mois</w:t>
      </w:r>
      <w:r w:rsidR="00D4557A" w:rsidRPr="00BF451A">
        <w:rPr>
          <w:lang w:val="fr-CH"/>
        </w:rPr>
        <w:t xml:space="preserve">. </w:t>
      </w:r>
    </w:p>
    <w:p w14:paraId="0FB64AF0" w14:textId="77777777" w:rsidR="00BF451A" w:rsidRP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5F6588B1" w14:textId="77777777" w:rsidR="00F15DDF" w:rsidRDefault="00AB04D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Le travail peut aussi être effectué les jours reconnus fériés ou la nuit. Selon les besoins, l’employé/e peut être amené/e à effectuer davantage d’heures de travail. Celles-ci doivent en général être compensées par un congé fixé d’un commun d’accord, mais elles peuvent aussi être rétribuées conformément au point 7</w:t>
      </w:r>
      <w:r w:rsidR="007B288D" w:rsidRPr="00BF451A">
        <w:rPr>
          <w:rStyle w:val="Funotenzeichen"/>
          <w:lang w:val="fr-CH"/>
        </w:rPr>
        <w:footnoteReference w:id="3"/>
      </w:r>
      <w:r w:rsidR="007B288D" w:rsidRPr="00BF451A">
        <w:rPr>
          <w:lang w:val="fr-CH"/>
        </w:rPr>
        <w:t>.</w:t>
      </w:r>
    </w:p>
    <w:p w14:paraId="5539CE48" w14:textId="77777777" w:rsidR="007B288D" w:rsidRPr="00BF451A" w:rsidRDefault="007B288D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 xml:space="preserve"> </w:t>
      </w:r>
    </w:p>
    <w:p w14:paraId="25AB9426" w14:textId="77777777" w:rsid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 xml:space="preserve">[Pour les personnes payées à l’heure et n’ayant pas </w:t>
      </w:r>
      <w:r>
        <w:rPr>
          <w:lang w:val="en-US"/>
        </w:rPr>
        <w:t>une activité à temps complet:]</w:t>
      </w:r>
    </w:p>
    <w:p w14:paraId="425F302D" w14:textId="77777777" w:rsidR="00F15DDF" w:rsidRP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>Les jours fériés et les heures et jours de congé usuels ne donnen</w:t>
      </w:r>
      <w:r>
        <w:rPr>
          <w:lang w:val="en-US"/>
        </w:rPr>
        <w:t>t droit à aucune com</w:t>
      </w:r>
      <w:r w:rsidRPr="00F15DDF">
        <w:rPr>
          <w:lang w:val="en-US"/>
        </w:rPr>
        <w:t>pensation salariale.</w:t>
      </w:r>
    </w:p>
    <w:p w14:paraId="58C7F4EE" w14:textId="77777777" w:rsid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>[Pour les personnes ayant une activité à t</w:t>
      </w:r>
      <w:r>
        <w:rPr>
          <w:lang w:val="en-US"/>
        </w:rPr>
        <w:t xml:space="preserve">emps complet, payée au mois:] </w:t>
      </w:r>
    </w:p>
    <w:p w14:paraId="0A0C2C5A" w14:textId="77777777" w:rsid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  <w:r w:rsidRPr="00F15DDF">
        <w:rPr>
          <w:lang w:val="en-US"/>
        </w:rPr>
        <w:t>L’employé/e a droit à la rétribution des jours fériés et bénéficie d’un congé les jours</w:t>
      </w:r>
      <w:r w:rsidRPr="00F15DDF">
        <w:rPr>
          <w:spacing w:val="-43"/>
          <w:lang w:val="en-US"/>
        </w:rPr>
        <w:t xml:space="preserve"> </w:t>
      </w:r>
      <w:r>
        <w:rPr>
          <w:lang w:val="en-US"/>
        </w:rPr>
        <w:t>fé</w:t>
      </w:r>
      <w:r w:rsidRPr="00F15DDF">
        <w:rPr>
          <w:lang w:val="en-US"/>
        </w:rPr>
        <w:t xml:space="preserve">riés officiels. En cas de travail durant ces jours, il/elle </w:t>
      </w:r>
      <w:r>
        <w:rPr>
          <w:lang w:val="en-US"/>
        </w:rPr>
        <w:t>a droit à une compensation iden</w:t>
      </w:r>
      <w:r w:rsidRPr="00F15DDF">
        <w:rPr>
          <w:lang w:val="en-US"/>
        </w:rPr>
        <w:t>tique en temps.</w:t>
      </w:r>
    </w:p>
    <w:p w14:paraId="100E1CAA" w14:textId="77777777" w:rsidR="00F15DDF" w:rsidRPr="00F15DDF" w:rsidRDefault="00F15DDF" w:rsidP="00F15DDF">
      <w:pPr>
        <w:pStyle w:val="Textkrper"/>
        <w:kinsoku w:val="0"/>
        <w:overflowPunct w:val="0"/>
        <w:spacing w:after="0" w:line="288" w:lineRule="auto"/>
        <w:ind w:right="142"/>
        <w:rPr>
          <w:lang w:val="en-US"/>
        </w:rPr>
      </w:pPr>
    </w:p>
    <w:p w14:paraId="086E606E" w14:textId="77777777" w:rsidR="00531492" w:rsidRPr="00F15DDF" w:rsidRDefault="00F15DDF" w:rsidP="00F15DDF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en-US" w:eastAsia="en-US"/>
        </w:rPr>
      </w:pPr>
      <w:r w:rsidRPr="00F15DDF">
        <w:rPr>
          <w:lang w:val="en-US"/>
        </w:rPr>
        <w:t>L’assistance à la personne est un travail intrinsèquement soumis à des modifications à court terme imprévisibles ou inévitables. Les parties s’engagent à trouver en étroite collaboration des solutions acceptables pour chacun.</w:t>
      </w:r>
    </w:p>
    <w:p w14:paraId="0D76180F" w14:textId="77777777" w:rsidR="00F15DDF" w:rsidRDefault="00F15DDF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06859E7E" w14:textId="77777777" w:rsidR="0075780C" w:rsidRPr="003124E7" w:rsidRDefault="0075780C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3124E7">
        <w:rPr>
          <w:b/>
          <w:sz w:val="22"/>
          <w:szCs w:val="24"/>
          <w:u w:val="single"/>
          <w:lang w:val="fr-CH"/>
        </w:rPr>
        <w:t>5. Lieu de travail</w:t>
      </w:r>
    </w:p>
    <w:p w14:paraId="4F1DED3D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4A23101B" w14:textId="77777777" w:rsidR="003124E7" w:rsidRPr="00BF451A" w:rsidRDefault="003124E7" w:rsidP="007D11DA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L’employé/e fournit</w:t>
      </w:r>
      <w:r w:rsidR="00D6540E">
        <w:rPr>
          <w:lang w:val="fr-CH"/>
        </w:rPr>
        <w:t xml:space="preserve"> ses prestations principalement</w:t>
      </w:r>
      <w:r w:rsidRPr="00BF451A">
        <w:rPr>
          <w:lang w:val="fr-CH"/>
        </w:rPr>
        <w:t>:</w:t>
      </w:r>
    </w:p>
    <w:tbl>
      <w:tblPr>
        <w:tblW w:w="9211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24E7" w:rsidRPr="00546B70" w14:paraId="436DAFC0" w14:textId="77777777" w:rsidTr="00AD0CB6">
        <w:tc>
          <w:tcPr>
            <w:tcW w:w="9211" w:type="dxa"/>
            <w:tcBorders>
              <w:left w:val="nil"/>
              <w:bottom w:val="nil"/>
            </w:tcBorders>
            <w:shd w:val="clear" w:color="auto" w:fill="auto"/>
          </w:tcPr>
          <w:p w14:paraId="3E2DB892" w14:textId="77777777" w:rsidR="007D11DA" w:rsidRDefault="003124E7" w:rsidP="007D11DA">
            <w:pPr>
              <w:pStyle w:val="Textkrper"/>
              <w:spacing w:after="0" w:line="288" w:lineRule="auto"/>
              <w:ind w:left="-106" w:right="139"/>
              <w:rPr>
                <w:lang w:val="fr-FR"/>
              </w:rPr>
            </w:pPr>
            <w:r w:rsidRPr="00BF451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BF451A">
              <w:fldChar w:fldCharType="end"/>
            </w:r>
            <w:r w:rsidRPr="00AD0CB6">
              <w:rPr>
                <w:lang w:val="fr-FR"/>
              </w:rPr>
              <w:t xml:space="preserve"> au domicile  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BF451A">
              <w:fldChar w:fldCharType="end"/>
            </w:r>
            <w:r w:rsidRPr="00AD0CB6">
              <w:rPr>
                <w:lang w:val="fr-FR"/>
              </w:rPr>
              <w:t xml:space="preserve"> sur le lieu de travail     </w:t>
            </w:r>
            <w:r w:rsidRPr="00BF451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BF451A">
              <w:fldChar w:fldCharType="end"/>
            </w:r>
            <w:r w:rsidRPr="00AD0CB6">
              <w:rPr>
                <w:lang w:val="fr-FR"/>
              </w:rPr>
              <w:t xml:space="preserve"> lors des déplacements de l’employeur </w:t>
            </w:r>
          </w:p>
          <w:p w14:paraId="7B0E8DEE" w14:textId="77777777" w:rsidR="007D11DA" w:rsidRDefault="007D11DA" w:rsidP="007D11DA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</w:p>
          <w:p w14:paraId="7867DBF1" w14:textId="77777777" w:rsidR="003124E7" w:rsidRPr="00AD0CB6" w:rsidRDefault="003124E7" w:rsidP="007D11DA">
            <w:pPr>
              <w:pStyle w:val="Textkrper"/>
              <w:spacing w:after="0" w:line="288" w:lineRule="auto"/>
              <w:ind w:right="139"/>
              <w:rPr>
                <w:lang w:val="fr-FR"/>
              </w:rPr>
            </w:pPr>
            <w:r w:rsidRPr="00AD0CB6">
              <w:rPr>
                <w:lang w:val="fr-FR"/>
              </w:rPr>
              <w:t xml:space="preserve">    </w:t>
            </w:r>
          </w:p>
        </w:tc>
      </w:tr>
    </w:tbl>
    <w:p w14:paraId="61FC34AF" w14:textId="77777777" w:rsidR="00D04A09" w:rsidRPr="0047744B" w:rsidRDefault="00D04A09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47744B">
        <w:rPr>
          <w:b/>
          <w:sz w:val="22"/>
          <w:szCs w:val="24"/>
          <w:u w:val="single"/>
          <w:lang w:val="fr-CH"/>
        </w:rPr>
        <w:t>6. Obligation de diligence et de garder le secret</w:t>
      </w:r>
    </w:p>
    <w:p w14:paraId="237E18E9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378E555F" w14:textId="77777777" w:rsidR="008D74BC" w:rsidRPr="00BF451A" w:rsidRDefault="008D74BC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employé/e effectue ses tâches avec diligence et prend soin de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infrastructure qui lui est confiée.</w:t>
      </w:r>
    </w:p>
    <w:p w14:paraId="6A6DF639" w14:textId="77777777" w:rsidR="005E0897" w:rsidRPr="00BF451A" w:rsidRDefault="005E0897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fr-CH" w:eastAsia="en-US"/>
        </w:rPr>
      </w:pPr>
    </w:p>
    <w:p w14:paraId="178BEB4F" w14:textId="77777777" w:rsidR="009614C3" w:rsidRDefault="009614C3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BF451A">
        <w:rPr>
          <w:lang w:val="fr-CH"/>
        </w:rPr>
        <w:t>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employé/e s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>engage à garder le secret sur toutes les informations dont il/elle a connaissance de par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exercice de ses fonctions, et tout particulièrement sur toutes les informations relatives à la </w:t>
      </w:r>
      <w:r w:rsidRPr="00BF451A">
        <w:rPr>
          <w:lang w:val="fr-CH"/>
        </w:rPr>
        <w:lastRenderedPageBreak/>
        <w:t>sphère privée et à la santé de l</w:t>
      </w:r>
      <w:r w:rsidR="00C72125" w:rsidRPr="00BF451A">
        <w:rPr>
          <w:lang w:val="fr-CH"/>
        </w:rPr>
        <w:t>’</w:t>
      </w:r>
      <w:r w:rsidRPr="00BF451A">
        <w:rPr>
          <w:lang w:val="fr-CH"/>
        </w:rPr>
        <w:t xml:space="preserve">employeur. Cette obligation se poursuit après la cessation des rapports de travail. </w:t>
      </w:r>
    </w:p>
    <w:p w14:paraId="6DCF002D" w14:textId="77777777" w:rsidR="007D11DA" w:rsidRDefault="007D11D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3946AD51" w14:textId="77777777" w:rsidR="009614C3" w:rsidRPr="00BF451A" w:rsidRDefault="009614C3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  <w:lang w:val="fr-CH"/>
        </w:rPr>
      </w:pPr>
      <w:r w:rsidRPr="00BF451A">
        <w:rPr>
          <w:b/>
          <w:sz w:val="22"/>
          <w:szCs w:val="22"/>
          <w:u w:val="single"/>
          <w:lang w:val="fr-CH"/>
        </w:rPr>
        <w:t>7. Salaire</w:t>
      </w:r>
      <w:r w:rsidR="00BA068E" w:rsidRPr="00BF451A">
        <w:rPr>
          <w:b/>
          <w:sz w:val="22"/>
          <w:szCs w:val="22"/>
          <w:u w:val="single"/>
          <w:lang w:val="fr-CH"/>
        </w:rPr>
        <w:t xml:space="preserve"> </w:t>
      </w:r>
      <w:r w:rsidRPr="00BF451A">
        <w:rPr>
          <w:rStyle w:val="Funotenzeichen"/>
          <w:b/>
          <w:sz w:val="22"/>
          <w:szCs w:val="22"/>
          <w:u w:val="single"/>
          <w:lang w:val="fr-CH"/>
        </w:rPr>
        <w:footnoteReference w:id="4"/>
      </w:r>
    </w:p>
    <w:p w14:paraId="6773D6B6" w14:textId="77777777" w:rsidR="00BF451A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6200FF99" w14:textId="77777777" w:rsidR="0047744B" w:rsidRDefault="00BA068E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414C2B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769" w:rsidRPr="0047744B">
        <w:rPr>
          <w:lang w:val="fr-CH"/>
        </w:rPr>
        <w:t>L</w:t>
      </w:r>
      <w:r w:rsidR="00C72125" w:rsidRPr="0047744B">
        <w:rPr>
          <w:lang w:val="fr-CH"/>
        </w:rPr>
        <w:t>’</w:t>
      </w:r>
      <w:r w:rsidR="00700769" w:rsidRPr="0047744B">
        <w:rPr>
          <w:lang w:val="fr-CH"/>
        </w:rPr>
        <w:t xml:space="preserve">employé/e touche un salaire mensuel brut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 w:rsidR="00700769" w:rsidRPr="0047744B">
        <w:rPr>
          <w:lang w:val="fr-CH"/>
        </w:rPr>
        <w:t xml:space="preserve">francs. </w:t>
      </w:r>
    </w:p>
    <w:p w14:paraId="5B5A779B" w14:textId="77777777" w:rsidR="0047744B" w:rsidRPr="0047744B" w:rsidRDefault="00700769" w:rsidP="00176C25">
      <w:pPr>
        <w:autoSpaceDE w:val="0"/>
        <w:autoSpaceDN w:val="0"/>
        <w:adjustRightInd w:val="0"/>
        <w:spacing w:line="288" w:lineRule="auto"/>
        <w:ind w:right="139" w:firstLine="425"/>
        <w:jc w:val="both"/>
        <w:rPr>
          <w:lang w:val="fr-CH"/>
        </w:rPr>
      </w:pPr>
      <w:r w:rsidRPr="0047744B">
        <w:rPr>
          <w:lang w:val="fr-CH"/>
        </w:rPr>
        <w:t>Les heures supplémentaires non compensées par un congé sont rétribuées</w:t>
      </w:r>
      <w:r w:rsidR="0047744B" w:rsidRPr="0047744B">
        <w:rPr>
          <w:lang w:val="fr-CH"/>
        </w:rPr>
        <w:t> :</w:t>
      </w:r>
    </w:p>
    <w:tbl>
      <w:tblPr>
        <w:tblW w:w="8219" w:type="dxa"/>
        <w:tblInd w:w="-74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19"/>
      </w:tblGrid>
      <w:tr w:rsidR="0047744B" w:rsidRPr="00AD0CB6" w14:paraId="2360A46E" w14:textId="77777777" w:rsidTr="00676277">
        <w:tc>
          <w:tcPr>
            <w:tcW w:w="8219" w:type="dxa"/>
            <w:tcBorders>
              <w:left w:val="nil"/>
              <w:bottom w:val="nil"/>
            </w:tcBorders>
            <w:shd w:val="clear" w:color="auto" w:fill="auto"/>
          </w:tcPr>
          <w:p w14:paraId="38AB6C25" w14:textId="77777777" w:rsidR="0047744B" w:rsidRPr="00AD0CB6" w:rsidRDefault="0047744B" w:rsidP="00676277">
            <w:pPr>
              <w:pStyle w:val="Textkrper"/>
              <w:spacing w:after="0" w:line="288" w:lineRule="auto"/>
              <w:ind w:left="497" w:right="139" w:hanging="426"/>
              <w:rPr>
                <w:lang w:val="fr-FR"/>
              </w:rPr>
            </w:pPr>
            <w:r w:rsidRPr="0047744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47744B">
              <w:fldChar w:fldCharType="end"/>
            </w:r>
            <w:r w:rsidRPr="00AD0CB6">
              <w:rPr>
                <w:lang w:val="fr-FR"/>
              </w:rPr>
              <w:t xml:space="preserve"> </w:t>
            </w:r>
            <w:r w:rsidR="00676277">
              <w:rPr>
                <w:lang w:val="fr-FR"/>
              </w:rPr>
              <w:t xml:space="preserve">  </w:t>
            </w:r>
            <w:r w:rsidRPr="00AD0CB6">
              <w:rPr>
                <w:lang w:val="fr-CH"/>
              </w:rPr>
              <w:t>au même taux horaire</w:t>
            </w:r>
            <w:r w:rsidRPr="00AD0CB6">
              <w:rPr>
                <w:lang w:val="fr-FR"/>
              </w:rPr>
              <w:t xml:space="preserve">     </w:t>
            </w:r>
            <w:r w:rsidRPr="0047744B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B6">
              <w:rPr>
                <w:lang w:val="fr-FR"/>
              </w:rPr>
              <w:instrText xml:space="preserve"> </w:instrText>
            </w:r>
            <w:r w:rsidR="00B914B0">
              <w:rPr>
                <w:lang w:val="fr-FR"/>
              </w:rPr>
              <w:instrText>FORMCHECKBOX</w:instrText>
            </w:r>
            <w:r w:rsidRPr="00AD0CB6">
              <w:rPr>
                <w:lang w:val="fr-FR"/>
              </w:rPr>
              <w:instrText xml:space="preserve"> </w:instrText>
            </w:r>
            <w:r w:rsidR="00414C2B">
              <w:fldChar w:fldCharType="separate"/>
            </w:r>
            <w:r w:rsidRPr="0047744B">
              <w:fldChar w:fldCharType="end"/>
            </w:r>
            <w:r w:rsidRPr="00AD0CB6">
              <w:rPr>
                <w:lang w:val="fr-FR"/>
              </w:rPr>
              <w:t xml:space="preserve"> </w:t>
            </w:r>
            <w:r w:rsidRPr="00AD0CB6">
              <w:rPr>
                <w:lang w:val="fr-CH"/>
              </w:rPr>
              <w:t xml:space="preserve">au taux horaire habituel majoré de </w:t>
            </w:r>
            <w:r w:rsidR="00271B90"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271B90"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="00271B90" w:rsidRPr="00AD0CB6">
              <w:rPr>
                <w:lang w:val="fr-CH"/>
              </w:rPr>
              <w:instrText xml:space="preserve"> </w:instrText>
            </w:r>
            <w:r w:rsidR="00271B90" w:rsidRPr="00AD0CB6">
              <w:rPr>
                <w:lang w:val="fr-CH"/>
              </w:rPr>
            </w:r>
            <w:r w:rsidR="00271B90"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</w:t>
            </w:r>
            <w:r w:rsidR="00271B90" w:rsidRPr="00AD0CB6">
              <w:rPr>
                <w:lang w:val="fr-CH"/>
              </w:rPr>
              <w:fldChar w:fldCharType="end"/>
            </w:r>
            <w:r w:rsidRPr="00AD0CB6">
              <w:rPr>
                <w:lang w:val="fr-CH"/>
              </w:rPr>
              <w:t xml:space="preserve"> %</w:t>
            </w:r>
            <w:r w:rsidRPr="00AD0CB6">
              <w:rPr>
                <w:rStyle w:val="Funotenzeichen"/>
                <w:lang w:val="fr-CH"/>
              </w:rPr>
              <w:footnoteReference w:id="5"/>
            </w:r>
            <w:r w:rsidRPr="00AD0CB6">
              <w:rPr>
                <w:lang w:val="fr-CH"/>
              </w:rPr>
              <w:t xml:space="preserve">. </w:t>
            </w:r>
          </w:p>
        </w:tc>
      </w:tr>
    </w:tbl>
    <w:p w14:paraId="4D90D365" w14:textId="77777777" w:rsidR="00700769" w:rsidRDefault="00BA068E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414C2B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Pr="0047744B">
        <w:rPr>
          <w:lang w:val="fr-CH"/>
        </w:rPr>
        <w:t xml:space="preserve">L’employé/e touche un salaire </w:t>
      </w:r>
      <w:r w:rsidR="00743C85">
        <w:rPr>
          <w:lang w:val="fr-CH"/>
        </w:rPr>
        <w:t>horaire</w:t>
      </w:r>
      <w:r w:rsidRPr="0047744B">
        <w:rPr>
          <w:lang w:val="fr-CH"/>
        </w:rPr>
        <w:t xml:space="preserve"> brut de</w:t>
      </w:r>
      <w:r w:rsidR="00743C85">
        <w:rPr>
          <w:lang w:val="fr-CH"/>
        </w:rPr>
        <w:t xml:space="preserve"> CHF</w:t>
      </w:r>
      <w:r w:rsidRPr="0047744B">
        <w:rPr>
          <w:lang w:val="fr-CH"/>
        </w:rPr>
        <w:t xml:space="preserve">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743C85">
        <w:rPr>
          <w:lang w:val="fr-CH"/>
        </w:rPr>
        <w:t>,</w:t>
      </w:r>
      <w:r>
        <w:rPr>
          <w:lang w:val="fr-CH"/>
        </w:rPr>
        <w:t xml:space="preserve"> (et un </w:t>
      </w:r>
      <w:r w:rsidR="00700769" w:rsidRPr="0047744B">
        <w:rPr>
          <w:lang w:val="fr-CH"/>
        </w:rPr>
        <w:t xml:space="preserve">forfait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>
        <w:rPr>
          <w:lang w:val="fr-CH"/>
        </w:rPr>
        <w:t>pour les prestations de nuit)</w:t>
      </w:r>
      <w:r w:rsidR="00700769" w:rsidRPr="0047744B">
        <w:rPr>
          <w:lang w:val="fr-CH"/>
        </w:rPr>
        <w:t xml:space="preserve">, plus un supplément pour les vacances de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  <w:r w:rsidR="003108CA" w:rsidRPr="0047744B">
        <w:rPr>
          <w:lang w:val="fr-CH"/>
        </w:rPr>
        <w:t xml:space="preserve"> </w:t>
      </w:r>
      <w:r w:rsidR="00700769" w:rsidRPr="0047744B">
        <w:rPr>
          <w:lang w:val="fr-CH"/>
        </w:rPr>
        <w:t>%</w:t>
      </w:r>
      <w:r w:rsidR="00700769" w:rsidRPr="0047744B">
        <w:rPr>
          <w:rStyle w:val="Funotenzeichen"/>
          <w:lang w:val="fr-CH"/>
        </w:rPr>
        <w:footnoteReference w:id="6"/>
      </w:r>
      <w:r w:rsidR="00700769" w:rsidRPr="0047744B">
        <w:rPr>
          <w:lang w:val="fr-CH"/>
        </w:rPr>
        <w:t xml:space="preserve">. </w:t>
      </w:r>
    </w:p>
    <w:p w14:paraId="480AB5D0" w14:textId="77777777" w:rsidR="0047744B" w:rsidRDefault="00BF451A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414C2B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2F9" w:rsidRPr="0047744B">
        <w:rPr>
          <w:lang w:val="fr-CH"/>
        </w:rPr>
        <w:t>Aucune gratification, ni 13</w:t>
      </w:r>
      <w:r w:rsidR="007002F9" w:rsidRPr="0047744B">
        <w:rPr>
          <w:vertAlign w:val="superscript"/>
          <w:lang w:val="fr-CH"/>
        </w:rPr>
        <w:t>e</w:t>
      </w:r>
      <w:r w:rsidR="007002F9" w:rsidRPr="0047744B">
        <w:rPr>
          <w:lang w:val="fr-CH"/>
        </w:rPr>
        <w:t> mois, ni prime</w:t>
      </w:r>
      <w:r w:rsidR="00BE17F9" w:rsidRPr="0047744B">
        <w:rPr>
          <w:lang w:val="fr-CH"/>
        </w:rPr>
        <w:t xml:space="preserve"> n’est versé</w:t>
      </w:r>
      <w:r w:rsidR="007002F9" w:rsidRPr="0047744B">
        <w:rPr>
          <w:rStyle w:val="Funotenzeichen"/>
          <w:lang w:val="fr-CH"/>
        </w:rPr>
        <w:footnoteReference w:id="7"/>
      </w:r>
      <w:r w:rsidR="00BE17F9" w:rsidRPr="0047744B">
        <w:rPr>
          <w:lang w:val="fr-CH"/>
        </w:rPr>
        <w:t>.</w:t>
      </w:r>
    </w:p>
    <w:p w14:paraId="5DEDCA85" w14:textId="77777777" w:rsidR="0047744B" w:rsidRPr="0047744B" w:rsidRDefault="00BF451A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414C2B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7002F9" w:rsidRPr="0047744B">
        <w:rPr>
          <w:lang w:val="fr-CH"/>
        </w:rPr>
        <w:t>Un 13</w:t>
      </w:r>
      <w:r w:rsidR="007002F9" w:rsidRPr="0047744B">
        <w:rPr>
          <w:vertAlign w:val="superscript"/>
          <w:lang w:val="fr-CH"/>
        </w:rPr>
        <w:t>e</w:t>
      </w:r>
      <w:r w:rsidR="007002F9" w:rsidRPr="0047744B">
        <w:rPr>
          <w:lang w:val="fr-CH"/>
        </w:rPr>
        <w:t xml:space="preserve"> mois est prévu. Il est versé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="0047744B" w:rsidRPr="0047744B">
        <w:rPr>
          <w:lang w:val="fr-FR"/>
        </w:rPr>
        <w:instrText xml:space="preserve"> </w:instrText>
      </w:r>
      <w:r w:rsidR="00414C2B">
        <w:fldChar w:fldCharType="separate"/>
      </w:r>
      <w:r w:rsidR="0047744B" w:rsidRPr="0047744B">
        <w:fldChar w:fldCharType="end"/>
      </w:r>
      <w:r w:rsidR="0047744B" w:rsidRPr="0047744B">
        <w:rPr>
          <w:lang w:val="fr-FR"/>
        </w:rPr>
        <w:t xml:space="preserve"> </w:t>
      </w:r>
      <w:r w:rsidR="007002F9" w:rsidRPr="0047744B">
        <w:rPr>
          <w:lang w:val="fr-CH"/>
        </w:rPr>
        <w:t xml:space="preserve">en décembre </w:t>
      </w:r>
      <w:r w:rsidR="0047744B" w:rsidRPr="0047744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7744B"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="0047744B" w:rsidRPr="0047744B">
        <w:rPr>
          <w:lang w:val="fr-FR"/>
        </w:rPr>
        <w:instrText xml:space="preserve"> </w:instrText>
      </w:r>
      <w:r w:rsidR="00414C2B">
        <w:fldChar w:fldCharType="separate"/>
      </w:r>
      <w:r w:rsidR="0047744B" w:rsidRPr="0047744B">
        <w:fldChar w:fldCharType="end"/>
      </w:r>
      <w:r w:rsidR="0047744B" w:rsidRPr="0047744B">
        <w:rPr>
          <w:lang w:val="fr-FR"/>
        </w:rPr>
        <w:t xml:space="preserve"> </w:t>
      </w:r>
      <w:r w:rsidR="007002F9" w:rsidRPr="0047744B">
        <w:rPr>
          <w:lang w:val="fr-CH"/>
        </w:rPr>
        <w:t>en deux mensualités, en juin et en décembre</w:t>
      </w:r>
      <w:r w:rsidR="0047744B" w:rsidRPr="0047744B">
        <w:rPr>
          <w:lang w:val="fr-CH"/>
        </w:rPr>
        <w:t>.</w:t>
      </w:r>
    </w:p>
    <w:p w14:paraId="067F47FB" w14:textId="77777777" w:rsidR="007002F9" w:rsidRPr="0047744B" w:rsidRDefault="007002F9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47744B">
        <w:rPr>
          <w:lang w:val="fr-CH"/>
        </w:rPr>
        <w:t>Les frais imposés par l</w:t>
      </w:r>
      <w:r w:rsidR="00C72125" w:rsidRPr="0047744B">
        <w:rPr>
          <w:lang w:val="fr-CH"/>
        </w:rPr>
        <w:t>’</w:t>
      </w:r>
      <w:r w:rsidRPr="0047744B">
        <w:rPr>
          <w:lang w:val="fr-CH"/>
        </w:rPr>
        <w:t>exécution du travail sont remboursés à l</w:t>
      </w:r>
      <w:r w:rsidR="00C72125" w:rsidRPr="0047744B">
        <w:rPr>
          <w:lang w:val="fr-CH"/>
        </w:rPr>
        <w:t>’</w:t>
      </w:r>
      <w:r w:rsidRPr="0047744B">
        <w:rPr>
          <w:lang w:val="fr-CH"/>
        </w:rPr>
        <w:t>employé/e</w:t>
      </w:r>
      <w:r w:rsidRPr="0047744B">
        <w:rPr>
          <w:rStyle w:val="Funotenzeichen"/>
          <w:lang w:val="fr-CH"/>
        </w:rPr>
        <w:footnoteReference w:id="8"/>
      </w:r>
      <w:r w:rsidRPr="0047744B">
        <w:rPr>
          <w:lang w:val="fr-CH"/>
        </w:rPr>
        <w:t>.</w:t>
      </w:r>
    </w:p>
    <w:p w14:paraId="5BF91EBB" w14:textId="77777777" w:rsidR="00DE7B8F" w:rsidRPr="00BF451A" w:rsidRDefault="00DE7B8F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F1CCEC3" w14:textId="77777777" w:rsidR="00E15DC6" w:rsidRPr="00BF451A" w:rsidRDefault="007002F9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BF451A">
        <w:rPr>
          <w:lang w:val="fr-CH"/>
        </w:rPr>
        <w:t>Le versement est effectué</w:t>
      </w:r>
      <w:r w:rsidR="00BE17F9" w:rsidRPr="00BF451A">
        <w:rPr>
          <w:lang w:val="fr-CH"/>
        </w:rPr>
        <w:t>,</w:t>
      </w:r>
      <w:r w:rsidRPr="00BF451A">
        <w:rPr>
          <w:lang w:val="fr-CH"/>
        </w:rPr>
        <w:t xml:space="preserve"> au plus tard </w:t>
      </w:r>
      <w:r w:rsidR="00BE17F9" w:rsidRPr="00BF451A">
        <w:rPr>
          <w:lang w:val="fr-CH"/>
        </w:rPr>
        <w:t>au</w:t>
      </w:r>
      <w:r w:rsidRPr="00BF451A">
        <w:rPr>
          <w:lang w:val="fr-CH"/>
        </w:rPr>
        <w:t xml:space="preserve"> début du mois suivant</w:t>
      </w:r>
      <w:r w:rsidR="00BE17F9" w:rsidRPr="00BF451A">
        <w:rPr>
          <w:lang w:val="fr-CH"/>
        </w:rPr>
        <w:t>,</w:t>
      </w:r>
      <w:r w:rsidRPr="00BF451A">
        <w:rPr>
          <w:lang w:val="fr-CH"/>
        </w:rPr>
        <w:t xml:space="preserve"> sur le compte suivant : </w:t>
      </w:r>
      <w:r w:rsidR="00271B90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</w:t>
      </w:r>
      <w:r w:rsidR="00271B90">
        <w:rPr>
          <w:lang w:val="fr-CH"/>
        </w:rPr>
        <w:fldChar w:fldCharType="end"/>
      </w:r>
    </w:p>
    <w:p w14:paraId="0F34FF16" w14:textId="77777777" w:rsidR="003108CA" w:rsidRPr="00BF451A" w:rsidRDefault="003108C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F2AA65C" w14:textId="77777777" w:rsidR="006F2A3D" w:rsidRPr="00BF451A" w:rsidRDefault="007002F9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BF451A">
        <w:rPr>
          <w:lang w:val="fr-CH"/>
        </w:rPr>
        <w:t>Les cotisations aux assurances sociales sont réparties comme suit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1314"/>
        <w:gridCol w:w="1303"/>
        <w:gridCol w:w="2020"/>
      </w:tblGrid>
      <w:tr w:rsidR="006F2A3D" w:rsidRPr="00AD0CB6" w14:paraId="0812B5A4" w14:textId="77777777" w:rsidTr="00AD0CB6">
        <w:tc>
          <w:tcPr>
            <w:tcW w:w="4664" w:type="dxa"/>
            <w:tcBorders>
              <w:bottom w:val="double" w:sz="4" w:space="0" w:color="auto"/>
            </w:tcBorders>
            <w:shd w:val="clear" w:color="auto" w:fill="auto"/>
          </w:tcPr>
          <w:p w14:paraId="223D208B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</w:tcPr>
          <w:p w14:paraId="1E16378F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Employeur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14:paraId="555E323A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Employé/e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shd w:val="clear" w:color="auto" w:fill="auto"/>
          </w:tcPr>
          <w:p w14:paraId="19B9CDA3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Assureur</w:t>
            </w:r>
          </w:p>
        </w:tc>
      </w:tr>
      <w:tr w:rsidR="006F2A3D" w:rsidRPr="00AD0CB6" w14:paraId="63BFB5F8" w14:textId="77777777" w:rsidTr="00AD0CB6">
        <w:tc>
          <w:tcPr>
            <w:tcW w:w="46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CF1CBC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AVS/AI/APG/AC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8E2F11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50 %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B05FB0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50 %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3CBD7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2E9434FA" w14:textId="77777777" w:rsidTr="00AD0CB6">
        <w:tc>
          <w:tcPr>
            <w:tcW w:w="4664" w:type="dxa"/>
            <w:shd w:val="clear" w:color="auto" w:fill="F3F3F3"/>
            <w:vAlign w:val="center"/>
          </w:tcPr>
          <w:p w14:paraId="4CB4D425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Frais administratifs AVS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503B733F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14:paraId="13C10FA1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  <w:tc>
          <w:tcPr>
            <w:tcW w:w="2022" w:type="dxa"/>
            <w:shd w:val="clear" w:color="auto" w:fill="F3F3F3"/>
            <w:vAlign w:val="center"/>
          </w:tcPr>
          <w:p w14:paraId="708161DC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0528F531" w14:textId="77777777" w:rsidTr="00AD0CB6">
        <w:tc>
          <w:tcPr>
            <w:tcW w:w="4664" w:type="dxa"/>
            <w:shd w:val="clear" w:color="auto" w:fill="auto"/>
            <w:vAlign w:val="center"/>
          </w:tcPr>
          <w:p w14:paraId="06C11EA2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Accidents professionnels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9C0EF17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t>100 %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A10EB6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  <w:bookmarkStart w:id="6" w:name="Texte22"/>
        <w:tc>
          <w:tcPr>
            <w:tcW w:w="2022" w:type="dxa"/>
            <w:shd w:val="clear" w:color="auto" w:fill="auto"/>
            <w:vAlign w:val="center"/>
          </w:tcPr>
          <w:p w14:paraId="72BE2F49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  <w:bookmarkEnd w:id="6"/>
          </w:p>
        </w:tc>
      </w:tr>
      <w:tr w:rsidR="006F2A3D" w:rsidRPr="00AD0CB6" w14:paraId="6CF346A9" w14:textId="77777777" w:rsidTr="00AD0CB6">
        <w:tc>
          <w:tcPr>
            <w:tcW w:w="4664" w:type="dxa"/>
            <w:shd w:val="clear" w:color="auto" w:fill="F3F3F3"/>
            <w:vAlign w:val="center"/>
          </w:tcPr>
          <w:p w14:paraId="0F52FB0C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Accidents non professionnels</w:t>
            </w:r>
            <w:r w:rsidRPr="00AD0CB6">
              <w:rPr>
                <w:rStyle w:val="Funotenzeichen"/>
                <w:lang w:val="fr-CH"/>
              </w:rPr>
              <w:footnoteReference w:id="9"/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7D75AF35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bookmarkStart w:id="7" w:name="Texte14"/>
        <w:tc>
          <w:tcPr>
            <w:tcW w:w="1256" w:type="dxa"/>
            <w:shd w:val="clear" w:color="auto" w:fill="F3F3F3"/>
            <w:vAlign w:val="center"/>
          </w:tcPr>
          <w:p w14:paraId="26CF78C5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bookmarkEnd w:id="7"/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14:paraId="0058E26E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  <w:tr w:rsidR="006F2A3D" w:rsidRPr="00AD0CB6" w14:paraId="4465FD4A" w14:textId="77777777" w:rsidTr="00AD0CB6">
        <w:tc>
          <w:tcPr>
            <w:tcW w:w="4664" w:type="dxa"/>
            <w:shd w:val="clear" w:color="auto" w:fill="auto"/>
            <w:vAlign w:val="center"/>
          </w:tcPr>
          <w:p w14:paraId="4BEAC425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Prévoyance professionnelle</w:t>
            </w:r>
            <w:r w:rsidRPr="00AD0CB6">
              <w:rPr>
                <w:rStyle w:val="Funotenzeichen"/>
                <w:lang w:val="fr-CH"/>
              </w:rPr>
              <w:footnoteReference w:id="10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873A652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C05A53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9560762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  <w:tr w:rsidR="006F2A3D" w:rsidRPr="00AD0CB6" w14:paraId="593F1B87" w14:textId="77777777" w:rsidTr="00AD0CB6">
        <w:tc>
          <w:tcPr>
            <w:tcW w:w="4664" w:type="dxa"/>
            <w:shd w:val="clear" w:color="auto" w:fill="F3F3F3"/>
            <w:vAlign w:val="center"/>
          </w:tcPr>
          <w:p w14:paraId="17B2CCB0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Allocations familiales</w:t>
            </w:r>
            <w:r w:rsidRPr="00AD0CB6">
              <w:rPr>
                <w:rStyle w:val="Funotenzeichen"/>
                <w:lang w:val="fr-CH"/>
              </w:rPr>
              <w:footnoteReference w:id="11"/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41633662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F3F3F3"/>
            <w:vAlign w:val="center"/>
          </w:tcPr>
          <w:p w14:paraId="162A1B28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F3F3F3"/>
            <w:vAlign w:val="center"/>
          </w:tcPr>
          <w:p w14:paraId="686080EE" w14:textId="77777777" w:rsidR="006F2A3D" w:rsidRPr="00AD0CB6" w:rsidRDefault="006F2A3D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</w:p>
        </w:tc>
      </w:tr>
      <w:tr w:rsidR="006F2A3D" w:rsidRPr="00AD0CB6" w14:paraId="6906815C" w14:textId="77777777" w:rsidTr="00AD0CB6">
        <w:tc>
          <w:tcPr>
            <w:tcW w:w="4664" w:type="dxa"/>
            <w:shd w:val="clear" w:color="auto" w:fill="auto"/>
            <w:vAlign w:val="center"/>
          </w:tcPr>
          <w:p w14:paraId="650FE78D" w14:textId="77777777" w:rsidR="006F2A3D" w:rsidRPr="00AD0CB6" w:rsidRDefault="006F2A3D" w:rsidP="00176C25">
            <w:pPr>
              <w:autoSpaceDE w:val="0"/>
              <w:autoSpaceDN w:val="0"/>
              <w:adjustRightInd w:val="0"/>
              <w:spacing w:line="288" w:lineRule="auto"/>
              <w:ind w:right="139"/>
              <w:rPr>
                <w:lang w:val="fr-CH"/>
              </w:rPr>
            </w:pPr>
            <w:r w:rsidRPr="00AD0CB6">
              <w:rPr>
                <w:lang w:val="fr-CH"/>
              </w:rPr>
              <w:t>Indemnités journalières en cas de maladie</w:t>
            </w:r>
            <w:r w:rsidRPr="00AD0CB6">
              <w:rPr>
                <w:rStyle w:val="Funotenzeichen"/>
                <w:lang w:val="fr-CH"/>
              </w:rPr>
              <w:footnoteReference w:id="12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E330070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A497F5" w14:textId="77777777" w:rsidR="006F2A3D" w:rsidRPr="00AD0CB6" w:rsidRDefault="00271B90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</w:t>
            </w:r>
            <w:r w:rsidRPr="00AD0CB6">
              <w:rPr>
                <w:lang w:val="fr-CH"/>
              </w:rPr>
              <w:fldChar w:fldCharType="end"/>
            </w:r>
            <w:r w:rsidR="006F2A3D" w:rsidRPr="00AD0CB6">
              <w:rPr>
                <w:lang w:val="fr-CH"/>
              </w:rPr>
              <w:t xml:space="preserve"> %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66698F3" w14:textId="77777777" w:rsidR="006F2A3D" w:rsidRPr="00AD0CB6" w:rsidRDefault="00461AF5" w:rsidP="00B97AC1">
            <w:pPr>
              <w:autoSpaceDE w:val="0"/>
              <w:autoSpaceDN w:val="0"/>
              <w:adjustRightInd w:val="0"/>
              <w:spacing w:line="288" w:lineRule="auto"/>
              <w:ind w:right="142"/>
              <w:jc w:val="center"/>
              <w:rPr>
                <w:lang w:val="fr-CH"/>
              </w:rPr>
            </w:pPr>
            <w:r w:rsidRPr="00AD0C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D0CB6">
              <w:rPr>
                <w:lang w:val="fr-CH"/>
              </w:rPr>
              <w:instrText xml:space="preserve"> </w:instrText>
            </w:r>
            <w:r w:rsidR="00B914B0">
              <w:rPr>
                <w:lang w:val="fr-CH"/>
              </w:rPr>
              <w:instrText>FORMTEXT</w:instrText>
            </w:r>
            <w:r w:rsidRPr="00AD0CB6">
              <w:rPr>
                <w:lang w:val="fr-CH"/>
              </w:rPr>
              <w:instrText xml:space="preserve"> </w:instrText>
            </w:r>
            <w:r w:rsidRPr="00AD0CB6">
              <w:rPr>
                <w:lang w:val="fr-CH"/>
              </w:rPr>
            </w:r>
            <w:r w:rsidRPr="00AD0CB6">
              <w:rPr>
                <w:lang w:val="fr-CH"/>
              </w:rPr>
              <w:fldChar w:fldCharType="separate"/>
            </w:r>
            <w:r w:rsidR="004F69D8">
              <w:rPr>
                <w:noProof/>
                <w:lang w:val="fr-CH"/>
              </w:rPr>
              <w:t>........................</w:t>
            </w:r>
            <w:r w:rsidRPr="00AD0CB6">
              <w:rPr>
                <w:lang w:val="fr-CH"/>
              </w:rPr>
              <w:fldChar w:fldCharType="end"/>
            </w:r>
          </w:p>
        </w:tc>
      </w:tr>
    </w:tbl>
    <w:p w14:paraId="399D9385" w14:textId="77777777" w:rsidR="00743C85" w:rsidRDefault="00743C8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6D311AC6" w14:textId="77777777" w:rsidR="00743C85" w:rsidRDefault="00743C8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0FDD0662" w14:textId="77777777" w:rsidR="002415BA" w:rsidRDefault="002415BA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8. Vacances</w:t>
      </w:r>
    </w:p>
    <w:p w14:paraId="2D4A992C" w14:textId="77777777" w:rsidR="00886BEE" w:rsidRP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21E2EFF9" w14:textId="77777777" w:rsidR="00885E22" w:rsidRDefault="007002F9" w:rsidP="00743C8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>L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 xml:space="preserve">employé/e a droit à </w:t>
      </w:r>
      <w:bookmarkStart w:id="8" w:name="Texte23"/>
      <w:r w:rsidR="00271B90">
        <w:rPr>
          <w:lang w:val="fr-CH"/>
        </w:rPr>
        <w:fldChar w:fldCharType="begin">
          <w:ffData>
            <w:name w:val="Texte23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8"/>
      <w:r w:rsidR="006F2A3D" w:rsidRPr="00886BEE">
        <w:rPr>
          <w:lang w:val="fr-CH"/>
        </w:rPr>
        <w:t xml:space="preserve"> </w:t>
      </w:r>
      <w:r w:rsidRPr="00886BEE">
        <w:rPr>
          <w:lang w:val="fr-CH"/>
        </w:rPr>
        <w:t>semaines de vacances payées par an. [5 semaines jusqu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 xml:space="preserve">à </w:t>
      </w:r>
      <w:r w:rsidR="00BE17F9" w:rsidRPr="00886BEE">
        <w:rPr>
          <w:lang w:val="fr-CH"/>
        </w:rPr>
        <w:t xml:space="preserve">l’âge de </w:t>
      </w:r>
      <w:r w:rsidRPr="00886BEE">
        <w:rPr>
          <w:lang w:val="fr-CH"/>
        </w:rPr>
        <w:t xml:space="preserve">20 ans révolus et 4 semaines </w:t>
      </w:r>
      <w:r w:rsidR="00BE17F9" w:rsidRPr="00886BEE">
        <w:rPr>
          <w:lang w:val="fr-CH"/>
        </w:rPr>
        <w:t>ensuite</w:t>
      </w:r>
      <w:r w:rsidRPr="00886BEE">
        <w:rPr>
          <w:lang w:val="fr-CH"/>
        </w:rPr>
        <w:t> ; l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employeur peut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s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il le souhaite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accorder 5 semaines à partir de 50 ans et 6 semaines à partir de 60 ans]</w:t>
      </w:r>
      <w:r w:rsidRPr="00886BEE">
        <w:rPr>
          <w:rStyle w:val="Funotenzeichen"/>
          <w:lang w:val="fr-CH"/>
        </w:rPr>
        <w:footnoteReference w:id="13"/>
      </w:r>
      <w:r w:rsidRPr="00886BEE">
        <w:rPr>
          <w:lang w:val="fr-CH"/>
        </w:rPr>
        <w:t>. Pour les années de service incomplètes</w:t>
      </w:r>
      <w:r w:rsidR="00BE17F9" w:rsidRPr="00886BEE">
        <w:rPr>
          <w:lang w:val="fr-CH"/>
        </w:rPr>
        <w:t>, les vacances sont accordées</w:t>
      </w:r>
      <w:r w:rsidRPr="00886BEE">
        <w:rPr>
          <w:lang w:val="fr-CH"/>
        </w:rPr>
        <w:t xml:space="preserve"> </w:t>
      </w:r>
      <w:r w:rsidRPr="00886BEE">
        <w:rPr>
          <w:i/>
          <w:lang w:val="fr-CH"/>
        </w:rPr>
        <w:t xml:space="preserve">pro rata </w:t>
      </w:r>
      <w:proofErr w:type="spellStart"/>
      <w:r w:rsidRPr="00886BEE">
        <w:rPr>
          <w:i/>
          <w:lang w:val="fr-CH"/>
        </w:rPr>
        <w:t>temporis</w:t>
      </w:r>
      <w:proofErr w:type="spellEnd"/>
      <w:r w:rsidRPr="00886BEE">
        <w:rPr>
          <w:lang w:val="fr-CH"/>
        </w:rPr>
        <w:t xml:space="preserve">. Les </w:t>
      </w:r>
      <w:r w:rsidR="004F270E">
        <w:rPr>
          <w:lang w:val="fr-CH"/>
        </w:rPr>
        <w:t xml:space="preserve">périodes de </w:t>
      </w:r>
      <w:r w:rsidRPr="00886BEE">
        <w:rPr>
          <w:lang w:val="fr-CH"/>
        </w:rPr>
        <w:t>vacances sont prises d</w:t>
      </w:r>
      <w:r w:rsidR="00C72125" w:rsidRPr="00886BEE">
        <w:rPr>
          <w:lang w:val="fr-CH"/>
        </w:rPr>
        <w:t>’</w:t>
      </w:r>
      <w:r w:rsidRPr="00886BEE">
        <w:rPr>
          <w:lang w:val="fr-CH"/>
        </w:rPr>
        <w:t>entente avec l</w:t>
      </w:r>
      <w:r w:rsidR="00C72125" w:rsidRPr="00886BEE">
        <w:rPr>
          <w:lang w:val="fr-CH"/>
        </w:rPr>
        <w:t>’</w:t>
      </w:r>
      <w:proofErr w:type="spellStart"/>
      <w:r w:rsidR="00743C85">
        <w:rPr>
          <w:lang w:val="fr-CH"/>
        </w:rPr>
        <w:t>employeu</w:t>
      </w:r>
      <w:proofErr w:type="spellEnd"/>
    </w:p>
    <w:p w14:paraId="1A1CE5C5" w14:textId="77777777" w:rsidR="00FB1750" w:rsidRPr="00743C85" w:rsidRDefault="00FB1750" w:rsidP="00743C8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61A786E3" w14:textId="77777777" w:rsidR="004F270E" w:rsidRDefault="00ED42E9" w:rsidP="004F270E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bookmarkStart w:id="9" w:name="sprungmarke0_1"/>
      <w:bookmarkStart w:id="10" w:name="sprungmarke0_2"/>
      <w:bookmarkStart w:id="11" w:name="sprungmarke0_22"/>
      <w:bookmarkStart w:id="12" w:name="sprungmarke0_3"/>
      <w:bookmarkStart w:id="13" w:name="sprungmarke0_4"/>
      <w:bookmarkStart w:id="14" w:name="sprungmarke0_6"/>
      <w:bookmarkStart w:id="15" w:name="sprungmarke0_8"/>
      <w:bookmarkStart w:id="16" w:name="sprungmarke0_10"/>
      <w:bookmarkStart w:id="17" w:name="sprungmarke0_19"/>
      <w:r w:rsidRPr="00886BEE">
        <w:rPr>
          <w:b/>
          <w:sz w:val="22"/>
          <w:szCs w:val="24"/>
          <w:u w:val="single"/>
          <w:lang w:val="fr-CH"/>
        </w:rPr>
        <w:t>9. Cessation des rapports de travail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2EEA7E0" w14:textId="77777777" w:rsidR="004F270E" w:rsidRDefault="004F270E" w:rsidP="004F270E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48AB2E6A" w14:textId="77777777" w:rsidR="004F270E" w:rsidRPr="004F270E" w:rsidRDefault="004F270E" w:rsidP="004F270E">
      <w:pPr>
        <w:pStyle w:val="Textkrper"/>
        <w:kinsoku w:val="0"/>
        <w:overflowPunct w:val="0"/>
        <w:spacing w:after="0" w:line="288" w:lineRule="auto"/>
        <w:ind w:right="142"/>
        <w:jc w:val="both"/>
        <w:rPr>
          <w:lang w:val="en-US"/>
        </w:rPr>
      </w:pPr>
      <w:r w:rsidRPr="004F270E">
        <w:rPr>
          <w:lang w:val="en-US"/>
        </w:rPr>
        <w:t>Sous réserve du point 11, les rapports de travail peuvent être résiliés par chacune des parties pour la fin d’un mois [d’une semaine de travail] moyennant un délai de congé d’un mois durant la première année de service, et de de</w:t>
      </w:r>
      <w:r>
        <w:rPr>
          <w:lang w:val="en-US"/>
        </w:rPr>
        <w:t>ux mois au-delà, par lettre re</w:t>
      </w:r>
      <w:r w:rsidRPr="004F270E">
        <w:rPr>
          <w:lang w:val="en-US"/>
        </w:rPr>
        <w:t>commandée</w:t>
      </w:r>
      <w:r w:rsidRPr="004F270E">
        <w:rPr>
          <w:position w:val="8"/>
          <w:sz w:val="14"/>
          <w:szCs w:val="14"/>
          <w:lang w:val="en-US"/>
        </w:rPr>
        <w:t>14</w:t>
      </w:r>
      <w:r w:rsidRPr="004F270E">
        <w:rPr>
          <w:lang w:val="en-US"/>
        </w:rPr>
        <w:t>. Les dispositions de l’art. 336</w:t>
      </w:r>
      <w:r w:rsidRPr="004F270E">
        <w:rPr>
          <w:i/>
          <w:iCs/>
          <w:lang w:val="en-US"/>
        </w:rPr>
        <w:t xml:space="preserve">c </w:t>
      </w:r>
      <w:r w:rsidRPr="004F270E">
        <w:rPr>
          <w:lang w:val="en-US"/>
        </w:rPr>
        <w:t>CO demeurent réservées.</w:t>
      </w:r>
    </w:p>
    <w:p w14:paraId="6A208407" w14:textId="77777777" w:rsidR="00BC347A" w:rsidRDefault="00BC347A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C75F37B" w14:textId="77777777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40AA7F3" w14:textId="77777777" w:rsidR="00C72125" w:rsidRPr="00886BEE" w:rsidRDefault="00C72125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 xml:space="preserve">10. Obligation de poursuivre le versement du salaire en cas d’empêchement de l’employé/e </w:t>
      </w:r>
    </w:p>
    <w:p w14:paraId="37D9EF44" w14:textId="77777777" w:rsidR="00886BEE" w:rsidRDefault="00886BEE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</w:p>
    <w:p w14:paraId="3EBCE350" w14:textId="77777777" w:rsidR="00C72125" w:rsidRDefault="00C72125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 xml:space="preserve">L’employé/e est tenu/e de communiquer </w:t>
      </w:r>
      <w:r w:rsidR="00E2625E" w:rsidRPr="00886BEE">
        <w:rPr>
          <w:lang w:val="fr-CH"/>
        </w:rPr>
        <w:t>toute</w:t>
      </w:r>
      <w:r w:rsidRPr="00886BEE">
        <w:rPr>
          <w:lang w:val="fr-CH"/>
        </w:rPr>
        <w:t xml:space="preserve"> absence sans attendre et s’efforce de trouver avec l’employeur un remplacement adéquat. Pour toute absence de plus de </w:t>
      </w:r>
      <w:bookmarkStart w:id="18" w:name="Texte24"/>
      <w:r w:rsidR="00271B90">
        <w:rPr>
          <w:lang w:val="fr-CH"/>
        </w:rPr>
        <w:fldChar w:fldCharType="begin">
          <w:ffData>
            <w:name w:val="Texte24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18"/>
      <w:r w:rsidR="006F2A3D" w:rsidRPr="00886BEE">
        <w:rPr>
          <w:lang w:val="fr-CH"/>
        </w:rPr>
        <w:t xml:space="preserve"> </w:t>
      </w:r>
      <w:r w:rsidRPr="00886BEE">
        <w:rPr>
          <w:lang w:val="fr-CH"/>
        </w:rPr>
        <w:t>jours</w:t>
      </w:r>
      <w:r w:rsidR="00D1354E">
        <w:rPr>
          <w:rStyle w:val="Funotenzeichen"/>
          <w:lang w:val="fr-CH"/>
        </w:rPr>
        <w:t>15</w:t>
      </w:r>
      <w:r w:rsidRPr="00886BEE">
        <w:rPr>
          <w:lang w:val="fr-CH"/>
        </w:rPr>
        <w:t xml:space="preserve">, l’employé/e remet un certificat médical à l’employeur.  </w:t>
      </w:r>
    </w:p>
    <w:p w14:paraId="6F694535" w14:textId="77777777" w:rsidR="00B04623" w:rsidRPr="00886BEE" w:rsidRDefault="00B04623" w:rsidP="00176C25">
      <w:pPr>
        <w:pStyle w:val="StandardWeb"/>
        <w:spacing w:line="288" w:lineRule="auto"/>
        <w:ind w:right="139"/>
        <w:jc w:val="both"/>
        <w:rPr>
          <w:rFonts w:cs="Arial"/>
          <w:sz w:val="20"/>
          <w:szCs w:val="20"/>
          <w:lang w:val="fr-CH" w:eastAsia="en-US"/>
        </w:rPr>
      </w:pPr>
    </w:p>
    <w:p w14:paraId="3490F798" w14:textId="77777777" w:rsidR="00736074" w:rsidRPr="00793B3C" w:rsidRDefault="00736074" w:rsidP="00736074">
      <w:pPr>
        <w:pStyle w:val="Textkrper"/>
        <w:kinsoku w:val="0"/>
        <w:overflowPunct w:val="0"/>
        <w:spacing w:after="0" w:line="288" w:lineRule="auto"/>
        <w:ind w:right="142"/>
        <w:rPr>
          <w:rFonts w:cs="Arial"/>
          <w:lang w:val="fr-CH"/>
        </w:rPr>
      </w:pPr>
      <w:r w:rsidRPr="00793B3C">
        <w:rPr>
          <w:rFonts w:cs="Arial"/>
          <w:lang w:val="fr-CH"/>
        </w:rPr>
        <w:t>Si l’employé/e est empêché/e de travailler au sens de l’art. 324</w:t>
      </w:r>
      <w:r w:rsidRPr="00793B3C">
        <w:rPr>
          <w:rFonts w:cs="Arial"/>
          <w:i/>
          <w:iCs/>
          <w:lang w:val="fr-CH"/>
        </w:rPr>
        <w:t xml:space="preserve">a </w:t>
      </w:r>
      <w:r w:rsidRPr="00793B3C">
        <w:rPr>
          <w:rFonts w:cs="Arial"/>
          <w:lang w:val="fr-CH"/>
        </w:rPr>
        <w:t>CO pour des causes inhérentes à sa personne, telles</w:t>
      </w:r>
      <w:r w:rsidR="00793B3C" w:rsidRPr="00793B3C">
        <w:rPr>
          <w:rFonts w:cs="Arial"/>
          <w:lang w:val="fr-CH"/>
        </w:rPr>
        <w:t xml:space="preserve"> que maladie, accident ou gros</w:t>
      </w:r>
      <w:r w:rsidRPr="00793B3C">
        <w:rPr>
          <w:rFonts w:cs="Arial"/>
          <w:lang w:val="fr-CH"/>
        </w:rPr>
        <w:t>sesse, son salaire continue de lui être versé pendant la durée prévue par l’échelle de Berne</w:t>
      </w:r>
      <w:r>
        <w:rPr>
          <w:rStyle w:val="Funotenzeichen"/>
          <w:lang w:val="fr-CH"/>
        </w:rPr>
        <w:t>16</w:t>
      </w:r>
      <w:r w:rsidRPr="00793B3C">
        <w:rPr>
          <w:rFonts w:cs="Arial"/>
          <w:lang w:val="fr-CH"/>
        </w:rPr>
        <w:t>.</w:t>
      </w:r>
    </w:p>
    <w:p w14:paraId="38774714" w14:textId="77777777" w:rsidR="00C361E7" w:rsidRPr="00793B3C" w:rsidRDefault="00C361E7" w:rsidP="00176C25">
      <w:pPr>
        <w:pStyle w:val="StandardWeb"/>
        <w:spacing w:line="288" w:lineRule="auto"/>
        <w:ind w:right="139"/>
        <w:jc w:val="both"/>
        <w:rPr>
          <w:sz w:val="20"/>
          <w:szCs w:val="20"/>
          <w:lang w:val="fr-CH"/>
        </w:rPr>
      </w:pPr>
    </w:p>
    <w:p w14:paraId="52EEA155" w14:textId="77777777" w:rsidR="00736074" w:rsidRPr="00D63B68" w:rsidRDefault="00B17EBD" w:rsidP="00736074">
      <w:pPr>
        <w:pStyle w:val="berschrift2"/>
        <w:keepNext w:val="0"/>
        <w:widowControl w:val="0"/>
        <w:numPr>
          <w:ilvl w:val="0"/>
          <w:numId w:val="0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line="360" w:lineRule="auto"/>
        <w:ind w:right="368"/>
        <w:rPr>
          <w:u w:val="single"/>
          <w:lang w:val="fr-CH"/>
        </w:rPr>
      </w:pPr>
      <w:r w:rsidRPr="00736074">
        <w:rPr>
          <w:sz w:val="22"/>
          <w:szCs w:val="24"/>
          <w:u w:val="single"/>
          <w:lang w:val="fr-CH"/>
        </w:rPr>
        <w:t>1</w:t>
      </w:r>
      <w:r w:rsidR="002F4873" w:rsidRPr="00736074">
        <w:rPr>
          <w:sz w:val="22"/>
          <w:szCs w:val="24"/>
          <w:u w:val="single"/>
          <w:lang w:val="fr-CH"/>
        </w:rPr>
        <w:t>1</w:t>
      </w:r>
      <w:r w:rsidRPr="00736074">
        <w:rPr>
          <w:sz w:val="22"/>
          <w:szCs w:val="24"/>
          <w:u w:val="single"/>
          <w:lang w:val="fr-CH"/>
        </w:rPr>
        <w:t xml:space="preserve">. </w:t>
      </w:r>
      <w:r w:rsidR="00736074" w:rsidRPr="00D63B68">
        <w:rPr>
          <w:u w:val="single"/>
          <w:lang w:val="fr-CH"/>
        </w:rPr>
        <w:t xml:space="preserve">Obligation de poursuivre le versement du salaire en </w:t>
      </w:r>
      <w:r w:rsidR="00793B3C" w:rsidRPr="00D63B68">
        <w:rPr>
          <w:u w:val="single"/>
          <w:lang w:val="fr-CH"/>
        </w:rPr>
        <w:t>cas d’empêchement de travailler</w:t>
      </w:r>
      <w:r w:rsidR="00FB1750">
        <w:rPr>
          <w:u w:val="single"/>
          <w:lang w:val="fr-CH"/>
        </w:rPr>
        <w:t xml:space="preserve"> </w:t>
      </w:r>
      <w:r w:rsidR="00736074" w:rsidRPr="00D63B68">
        <w:rPr>
          <w:u w:val="single"/>
          <w:lang w:val="fr-CH"/>
        </w:rPr>
        <w:t xml:space="preserve"> dû à l'employeur [de la personne bénéficiant de</w:t>
      </w:r>
      <w:r w:rsidR="00736074" w:rsidRPr="00D63B68">
        <w:rPr>
          <w:spacing w:val="-31"/>
          <w:u w:val="single"/>
          <w:lang w:val="fr-CH"/>
        </w:rPr>
        <w:t xml:space="preserve"> </w:t>
      </w:r>
      <w:r w:rsidR="00736074" w:rsidRPr="00D63B68">
        <w:rPr>
          <w:u w:val="single"/>
          <w:lang w:val="fr-CH"/>
        </w:rPr>
        <w:t>l’assistance]</w:t>
      </w:r>
    </w:p>
    <w:p w14:paraId="27B01644" w14:textId="77777777" w:rsidR="00736074" w:rsidRPr="00D63B68" w:rsidRDefault="00736074" w:rsidP="00736074">
      <w:pPr>
        <w:rPr>
          <w:lang w:val="fr-CH"/>
        </w:rPr>
      </w:pPr>
    </w:p>
    <w:p w14:paraId="2953071F" w14:textId="77777777" w:rsidR="00736074" w:rsidRPr="00736074" w:rsidRDefault="00736074" w:rsidP="00736074">
      <w:pPr>
        <w:pStyle w:val="Textkrper"/>
        <w:kinsoku w:val="0"/>
        <w:overflowPunct w:val="0"/>
        <w:spacing w:after="0" w:line="288" w:lineRule="auto"/>
        <w:ind w:right="142"/>
        <w:jc w:val="both"/>
        <w:rPr>
          <w:lang w:val="en-US"/>
        </w:rPr>
      </w:pPr>
      <w:r w:rsidRPr="00736074">
        <w:rPr>
          <w:lang w:val="en-US"/>
        </w:rPr>
        <w:t>Si le travail ne peut pas être fourni en raison de l’abs</w:t>
      </w:r>
      <w:r>
        <w:rPr>
          <w:lang w:val="en-US"/>
        </w:rPr>
        <w:t>ence de l’employeur [de la per</w:t>
      </w:r>
      <w:r w:rsidRPr="00736074">
        <w:rPr>
          <w:lang w:val="en-US"/>
        </w:rPr>
        <w:t>sonne bénéficiant de l’assistance] (séjour à l’hôpital, etc.), le contrat est réputé résilié, sauf communication contraire; le salaire est encore versé pendant trois mois</w:t>
      </w:r>
      <w:r w:rsidRPr="00736074">
        <w:rPr>
          <w:position w:val="8"/>
          <w:sz w:val="14"/>
          <w:szCs w:val="14"/>
          <w:lang w:val="en-US"/>
        </w:rPr>
        <w:t>17</w:t>
      </w:r>
      <w:r w:rsidRPr="00736074">
        <w:rPr>
          <w:lang w:val="en-US"/>
        </w:rPr>
        <w:t>.</w:t>
      </w:r>
    </w:p>
    <w:p w14:paraId="7144F09F" w14:textId="77777777" w:rsidR="00886BEE" w:rsidRPr="00736074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en-US" w:eastAsia="en-US"/>
        </w:rPr>
      </w:pPr>
    </w:p>
    <w:p w14:paraId="7CD00516" w14:textId="77777777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3600A9D" w14:textId="77777777" w:rsidR="00B17EBD" w:rsidRPr="00736074" w:rsidRDefault="00B17EBD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2"/>
          <w:u w:val="single"/>
          <w:lang w:val="en-US"/>
        </w:rPr>
      </w:pPr>
      <w:r w:rsidRPr="00736074">
        <w:rPr>
          <w:b/>
          <w:sz w:val="22"/>
          <w:szCs w:val="22"/>
          <w:u w:val="single"/>
          <w:lang w:val="fr-CH"/>
        </w:rPr>
        <w:t>1</w:t>
      </w:r>
      <w:r w:rsidR="002F4873" w:rsidRPr="00736074">
        <w:rPr>
          <w:b/>
          <w:sz w:val="22"/>
          <w:szCs w:val="22"/>
          <w:u w:val="single"/>
          <w:lang w:val="fr-CH"/>
        </w:rPr>
        <w:t>2</w:t>
      </w:r>
      <w:r w:rsidR="00886BEE" w:rsidRPr="00736074">
        <w:rPr>
          <w:b/>
          <w:sz w:val="22"/>
          <w:szCs w:val="22"/>
          <w:u w:val="single"/>
          <w:lang w:val="fr-CH"/>
        </w:rPr>
        <w:t>. Décès de l’employeur</w:t>
      </w:r>
      <w:r w:rsidR="00736074" w:rsidRPr="00736074">
        <w:rPr>
          <w:b/>
          <w:sz w:val="22"/>
          <w:szCs w:val="22"/>
          <w:u w:val="single"/>
          <w:lang w:val="fr-CH"/>
        </w:rPr>
        <w:t xml:space="preserve"> </w:t>
      </w:r>
      <w:r w:rsidR="00736074" w:rsidRPr="00736074">
        <w:rPr>
          <w:b/>
          <w:sz w:val="22"/>
          <w:szCs w:val="22"/>
          <w:u w:val="single"/>
          <w:lang w:val="en-US"/>
        </w:rPr>
        <w:t>[de la personne bénéficiant de</w:t>
      </w:r>
      <w:r w:rsidR="00736074" w:rsidRPr="00736074">
        <w:rPr>
          <w:b/>
          <w:spacing w:val="-30"/>
          <w:sz w:val="22"/>
          <w:szCs w:val="22"/>
          <w:u w:val="single"/>
          <w:lang w:val="en-US"/>
        </w:rPr>
        <w:t xml:space="preserve"> </w:t>
      </w:r>
      <w:r w:rsidR="00736074" w:rsidRPr="00736074">
        <w:rPr>
          <w:b/>
          <w:sz w:val="22"/>
          <w:szCs w:val="22"/>
          <w:u w:val="single"/>
          <w:lang w:val="en-US"/>
        </w:rPr>
        <w:t>l’assistance]</w:t>
      </w:r>
    </w:p>
    <w:p w14:paraId="2683F8FC" w14:textId="77777777" w:rsid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lang w:val="fr-CH"/>
        </w:rPr>
      </w:pPr>
    </w:p>
    <w:p w14:paraId="2FF3AE1F" w14:textId="77777777" w:rsidR="002C6DAD" w:rsidRDefault="00C361E7" w:rsidP="002C6DAD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414C2B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6F3D40" w:rsidRPr="00886BEE">
        <w:rPr>
          <w:lang w:val="fr-CH"/>
        </w:rPr>
        <w:t>Le contrat de travail prend fin au décès de l’employeur en vertu de l’art. 338</w:t>
      </w:r>
      <w:r w:rsidR="006F3D40" w:rsidRPr="00886BEE">
        <w:rPr>
          <w:i/>
          <w:lang w:val="fr-CH"/>
        </w:rPr>
        <w:t>a</w:t>
      </w:r>
      <w:r w:rsidR="006F3D40" w:rsidRPr="00886BEE">
        <w:rPr>
          <w:lang w:val="fr-CH"/>
        </w:rPr>
        <w:t xml:space="preserve">, al. 2, CO, mais au plus tard à la date convenue en vertu </w:t>
      </w:r>
      <w:r w:rsidR="002C6DAD">
        <w:rPr>
          <w:lang w:val="fr-CH"/>
        </w:rPr>
        <w:t>du point 9 du présent contrat</w:t>
      </w:r>
    </w:p>
    <w:p w14:paraId="326B952F" w14:textId="77777777" w:rsidR="006F3D40" w:rsidRPr="00886BEE" w:rsidRDefault="00C361E7" w:rsidP="00176C25">
      <w:pPr>
        <w:autoSpaceDE w:val="0"/>
        <w:autoSpaceDN w:val="0"/>
        <w:adjustRightInd w:val="0"/>
        <w:spacing w:line="288" w:lineRule="auto"/>
        <w:ind w:left="420" w:right="139" w:hanging="420"/>
        <w:jc w:val="both"/>
        <w:rPr>
          <w:lang w:val="fr-CH"/>
        </w:rPr>
      </w:pPr>
      <w:r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Pr="0047744B">
        <w:rPr>
          <w:lang w:val="fr-FR"/>
        </w:rPr>
        <w:instrText xml:space="preserve"> </w:instrText>
      </w:r>
      <w:r w:rsidR="00414C2B">
        <w:fldChar w:fldCharType="separate"/>
      </w:r>
      <w:r w:rsidRPr="0047744B">
        <w:fldChar w:fldCharType="end"/>
      </w:r>
      <w:r w:rsidRPr="0047744B">
        <w:rPr>
          <w:lang w:val="fr-FR"/>
        </w:rPr>
        <w:t xml:space="preserve"> </w:t>
      </w:r>
      <w:r>
        <w:rPr>
          <w:lang w:val="fr-FR"/>
        </w:rPr>
        <w:tab/>
      </w:r>
      <w:r w:rsidR="006F3D40" w:rsidRPr="00886BEE">
        <w:rPr>
          <w:lang w:val="fr-CH"/>
        </w:rPr>
        <w:t>En cas de décès de l’employeur agissant en qualité de représentant légal,</w:t>
      </w:r>
      <w:r>
        <w:rPr>
          <w:lang w:val="fr-CH"/>
        </w:rPr>
        <w:t xml:space="preserve"> le présent contrat se poursuit</w:t>
      </w:r>
      <w:r w:rsidR="006F3D40" w:rsidRPr="00886BEE">
        <w:rPr>
          <w:lang w:val="fr-CH"/>
        </w:rPr>
        <w:t>.</w:t>
      </w:r>
    </w:p>
    <w:p w14:paraId="6446EF35" w14:textId="77777777" w:rsidR="00885E22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b/>
          <w:lang w:val="fr-CH" w:eastAsia="en-US"/>
        </w:rPr>
      </w:pPr>
    </w:p>
    <w:p w14:paraId="1053BADE" w14:textId="77777777" w:rsidR="006F3D40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3</w:t>
      </w:r>
      <w:r w:rsidRPr="00886BEE">
        <w:rPr>
          <w:b/>
          <w:sz w:val="22"/>
          <w:szCs w:val="24"/>
          <w:u w:val="single"/>
          <w:lang w:val="fr-CH"/>
        </w:rPr>
        <w:t>. Modification du contrat</w:t>
      </w:r>
    </w:p>
    <w:p w14:paraId="77349EBA" w14:textId="77777777" w:rsidR="00886BEE" w:rsidRP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38BA3BBC" w14:textId="77777777" w:rsidR="006F3D40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886BEE">
        <w:rPr>
          <w:lang w:val="fr-CH"/>
        </w:rPr>
        <w:t>Toute modification du présent contrat de travail nécessite l’accord écrit des deux parties.</w:t>
      </w:r>
    </w:p>
    <w:p w14:paraId="5B926001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1979F5DC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76D9B72F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1955841B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00B9C75F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72222688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232D10E4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12EDC5FC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</w:p>
    <w:p w14:paraId="46D10F24" w14:textId="77777777" w:rsidR="0092160D" w:rsidRPr="0092160D" w:rsidRDefault="0092160D" w:rsidP="0092160D">
      <w:pPr>
        <w:pStyle w:val="Funotentext"/>
        <w:rPr>
          <w:sz w:val="18"/>
          <w:szCs w:val="18"/>
          <w:lang w:val="fr-CH"/>
        </w:rPr>
      </w:pPr>
      <w:r w:rsidRPr="0092160D">
        <w:rPr>
          <w:sz w:val="18"/>
          <w:szCs w:val="18"/>
          <w:vertAlign w:val="superscript"/>
          <w:lang w:val="fr-CH"/>
        </w:rPr>
        <w:t xml:space="preserve">14 </w:t>
      </w:r>
      <w:r w:rsidRPr="0092160D">
        <w:rPr>
          <w:sz w:val="18"/>
          <w:szCs w:val="18"/>
          <w:lang w:val="fr-CH"/>
        </w:rPr>
        <w:t>Art. 335</w:t>
      </w:r>
      <w:r w:rsidRPr="0092160D">
        <w:rPr>
          <w:i/>
          <w:iCs/>
          <w:sz w:val="18"/>
          <w:szCs w:val="18"/>
          <w:lang w:val="fr-CH"/>
        </w:rPr>
        <w:t xml:space="preserve">c </w:t>
      </w:r>
      <w:r w:rsidRPr="0092160D">
        <w:rPr>
          <w:sz w:val="18"/>
          <w:szCs w:val="18"/>
          <w:lang w:val="fr-CH"/>
        </w:rPr>
        <w:t>CO.</w:t>
      </w:r>
    </w:p>
    <w:p w14:paraId="5D3EB390" w14:textId="77777777" w:rsidR="0092160D" w:rsidRPr="0092160D" w:rsidRDefault="0092160D" w:rsidP="0092160D">
      <w:pPr>
        <w:pStyle w:val="Funotentext"/>
        <w:rPr>
          <w:sz w:val="18"/>
          <w:szCs w:val="18"/>
          <w:lang w:val="fr-CH"/>
        </w:rPr>
      </w:pPr>
      <w:r w:rsidRPr="0092160D">
        <w:rPr>
          <w:sz w:val="18"/>
          <w:szCs w:val="18"/>
          <w:vertAlign w:val="superscript"/>
          <w:lang w:val="fr-CH"/>
        </w:rPr>
        <w:t>15</w:t>
      </w:r>
      <w:r w:rsidRPr="0092160D">
        <w:rPr>
          <w:sz w:val="18"/>
          <w:szCs w:val="18"/>
          <w:lang w:val="fr-CH"/>
        </w:rPr>
        <w:t xml:space="preserve"> En général, un certificat est requis à compter du troisième jour de maladie.</w:t>
      </w:r>
    </w:p>
    <w:p w14:paraId="497B9333" w14:textId="77777777" w:rsidR="0092160D" w:rsidRPr="0092160D" w:rsidRDefault="0092160D" w:rsidP="0092160D">
      <w:pPr>
        <w:pStyle w:val="Funotentext"/>
        <w:rPr>
          <w:rFonts w:cs="Arial"/>
          <w:bCs/>
          <w:position w:val="6"/>
          <w:sz w:val="18"/>
          <w:szCs w:val="18"/>
          <w:lang w:val="fr-CH"/>
        </w:rPr>
      </w:pPr>
      <w:r w:rsidRPr="0092160D">
        <w:rPr>
          <w:rFonts w:cs="Arial"/>
          <w:bCs/>
          <w:position w:val="6"/>
          <w:sz w:val="18"/>
          <w:szCs w:val="18"/>
          <w:vertAlign w:val="superscript"/>
          <w:lang w:val="fr-CH"/>
        </w:rPr>
        <w:t>16</w:t>
      </w:r>
      <w:r w:rsidRPr="0092160D">
        <w:rPr>
          <w:rFonts w:cs="Arial"/>
          <w:bCs/>
          <w:w w:val="95"/>
          <w:position w:val="6"/>
          <w:sz w:val="18"/>
          <w:szCs w:val="18"/>
          <w:lang w:val="fr-CH"/>
        </w:rPr>
        <w:t xml:space="preserve"> </w:t>
      </w:r>
      <w:hyperlink r:id="rId8" w:history="1">
        <w:r w:rsidRPr="0092160D">
          <w:rPr>
            <w:rFonts w:cs="Arial"/>
            <w:bCs/>
            <w:color w:val="0000FF"/>
            <w:sz w:val="18"/>
            <w:szCs w:val="18"/>
            <w:u w:val="single"/>
            <w:lang w:val="fr-CH"/>
          </w:rPr>
          <w:t>http://www.kmu.admin.ch/themen/00208/00225/00227/index.html?lang=fr</w:t>
        </w:r>
        <w:r w:rsidRPr="0092160D">
          <w:rPr>
            <w:rFonts w:cs="Arial"/>
            <w:bCs/>
            <w:color w:val="000000"/>
            <w:sz w:val="18"/>
            <w:szCs w:val="18"/>
            <w:lang w:val="fr-CH"/>
          </w:rPr>
          <w:t>.</w:t>
        </w:r>
      </w:hyperlink>
    </w:p>
    <w:p w14:paraId="24CAD6FB" w14:textId="77777777" w:rsidR="0092160D" w:rsidRDefault="0092160D" w:rsidP="0092160D">
      <w:pPr>
        <w:pStyle w:val="Funotentext"/>
        <w:rPr>
          <w:sz w:val="18"/>
          <w:szCs w:val="18"/>
          <w:lang w:val="en-US"/>
        </w:rPr>
      </w:pPr>
      <w:r w:rsidRPr="002C6DAD">
        <w:rPr>
          <w:sz w:val="18"/>
          <w:szCs w:val="18"/>
          <w:vertAlign w:val="superscript"/>
          <w:lang w:val="en-US"/>
        </w:rPr>
        <w:t>17</w:t>
      </w:r>
      <w:r w:rsidRPr="002C6DAD">
        <w:rPr>
          <w:sz w:val="18"/>
          <w:szCs w:val="18"/>
          <w:lang w:val="en-US"/>
        </w:rPr>
        <w:t xml:space="preserve"> Art. 324 CO.</w:t>
      </w:r>
    </w:p>
    <w:p w14:paraId="14A631A7" w14:textId="77777777" w:rsidR="0092160D" w:rsidRDefault="0092160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6CB9EAC" w14:textId="77777777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0C92FF82" w14:textId="77777777" w:rsidR="006F3D40" w:rsidRDefault="006F3D40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4</w:t>
      </w:r>
      <w:r w:rsidRPr="00886BEE">
        <w:rPr>
          <w:b/>
          <w:sz w:val="22"/>
          <w:szCs w:val="24"/>
          <w:u w:val="single"/>
          <w:lang w:val="fr-CH"/>
        </w:rPr>
        <w:t>. Droit applicable et for</w:t>
      </w:r>
    </w:p>
    <w:p w14:paraId="7E60DB97" w14:textId="77777777" w:rsidR="00886BEE" w:rsidRPr="00886BEE" w:rsidRDefault="00886BEE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p w14:paraId="64D526FD" w14:textId="77777777" w:rsidR="008C2F97" w:rsidRPr="00546B70" w:rsidRDefault="002F6C07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 xml:space="preserve">Sauf </w:t>
      </w:r>
      <w:r w:rsidR="00184D51">
        <w:rPr>
          <w:lang w:val="fr-CH"/>
        </w:rPr>
        <w:t>clause</w:t>
      </w:r>
      <w:r w:rsidRPr="00886BEE">
        <w:rPr>
          <w:lang w:val="fr-CH"/>
        </w:rPr>
        <w:t xml:space="preserve"> contraire dans le présent contrat de travail, les dispositions du code des obligations (CO) sont applicables. </w:t>
      </w:r>
      <w:bookmarkStart w:id="19" w:name="Texte25"/>
      <w:r w:rsidR="00EF5E62" w:rsidRPr="00EF5E62">
        <w:rPr>
          <w:lang w:val="en-US"/>
        </w:rPr>
        <w:t xml:space="preserve">[L'ordonnance fédérale du 20 octobre 2010 sur le contrat-type de travail pour les travailleurs de l'économie domestique s'applique]. </w:t>
      </w:r>
      <w:r w:rsidR="00EF5E62" w:rsidRPr="00546B70">
        <w:rPr>
          <w:lang w:val="fr-CH"/>
        </w:rPr>
        <w:t>[Le contrat-type de travail pour les travailleurs de l’économie domestique du canton de</w:t>
      </w:r>
      <w:r w:rsidR="008C2F97">
        <w:rPr>
          <w:lang w:val="fr-CH"/>
        </w:rPr>
        <w:t xml:space="preserve"> </w:t>
      </w:r>
      <w:r w:rsidR="00271B90">
        <w:rPr>
          <w:lang w:val="fr-CH"/>
        </w:rPr>
        <w:fldChar w:fldCharType="begin">
          <w:ffData>
            <w:name w:val="Texte25"/>
            <w:enabled/>
            <w:calcOnExit w:val="0"/>
            <w:textInput>
              <w:default w:val=".................................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..........................................</w:t>
      </w:r>
      <w:r w:rsidR="00271B90">
        <w:rPr>
          <w:lang w:val="fr-CH"/>
        </w:rPr>
        <w:fldChar w:fldCharType="end"/>
      </w:r>
      <w:bookmarkEnd w:id="19"/>
      <w:r w:rsidR="006F2A3D" w:rsidRPr="00886BEE">
        <w:rPr>
          <w:lang w:val="fr-CH"/>
        </w:rPr>
        <w:t xml:space="preserve"> </w:t>
      </w:r>
      <w:r w:rsidR="001222D7"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22D7"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="001222D7" w:rsidRPr="0047744B">
        <w:rPr>
          <w:lang w:val="fr-FR"/>
        </w:rPr>
        <w:instrText xml:space="preserve"> </w:instrText>
      </w:r>
      <w:r w:rsidR="00414C2B">
        <w:fldChar w:fldCharType="separate"/>
      </w:r>
      <w:r w:rsidR="001222D7" w:rsidRPr="0047744B">
        <w:fldChar w:fldCharType="end"/>
      </w:r>
      <w:r w:rsidR="001222D7">
        <w:rPr>
          <w:lang w:val="fr-CH"/>
        </w:rPr>
        <w:t xml:space="preserve">s’applique </w:t>
      </w:r>
      <w:r w:rsidR="001222D7" w:rsidRPr="004774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22D7" w:rsidRPr="0047744B">
        <w:rPr>
          <w:lang w:val="fr-FR"/>
        </w:rPr>
        <w:instrText xml:space="preserve"> </w:instrText>
      </w:r>
      <w:r w:rsidR="00B914B0">
        <w:rPr>
          <w:lang w:val="fr-FR"/>
        </w:rPr>
        <w:instrText>FORMCHECKBOX</w:instrText>
      </w:r>
      <w:r w:rsidR="001222D7" w:rsidRPr="0047744B">
        <w:rPr>
          <w:lang w:val="fr-FR"/>
        </w:rPr>
        <w:instrText xml:space="preserve"> </w:instrText>
      </w:r>
      <w:r w:rsidR="00414C2B">
        <w:fldChar w:fldCharType="separate"/>
      </w:r>
      <w:r w:rsidR="001222D7" w:rsidRPr="0047744B">
        <w:fldChar w:fldCharType="end"/>
      </w:r>
      <w:r w:rsidR="001222D7" w:rsidRPr="001222D7">
        <w:rPr>
          <w:lang w:val="fr-FR"/>
        </w:rPr>
        <w:t xml:space="preserve"> </w:t>
      </w:r>
      <w:r w:rsidR="001222D7">
        <w:rPr>
          <w:lang w:val="fr-CH"/>
        </w:rPr>
        <w:t>ne s’applique pas</w:t>
      </w:r>
      <w:r w:rsidR="008C2F97">
        <w:rPr>
          <w:lang w:val="fr-CH"/>
        </w:rPr>
        <w:t xml:space="preserve"> pour le 13</w:t>
      </w:r>
      <w:r w:rsidR="008C2F97" w:rsidRPr="008C2F97">
        <w:rPr>
          <w:vertAlign w:val="superscript"/>
          <w:lang w:val="fr-CH"/>
        </w:rPr>
        <w:t>e</w:t>
      </w:r>
      <w:r w:rsidR="008C2F97">
        <w:rPr>
          <w:lang w:val="fr-CH"/>
        </w:rPr>
        <w:t xml:space="preserve"> mois de salaire,</w:t>
      </w:r>
      <w:r w:rsidRPr="00886BEE">
        <w:rPr>
          <w:lang w:val="fr-CH"/>
        </w:rPr>
        <w:t xml:space="preserve"> </w:t>
      </w:r>
      <w:r w:rsidR="008C2F97" w:rsidRPr="00546B70">
        <w:rPr>
          <w:lang w:val="fr-CH"/>
        </w:rPr>
        <w:t>les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gratifications,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les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vacances,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les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délais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de</w:t>
      </w:r>
      <w:r w:rsidR="008C2F97" w:rsidRPr="00546B70">
        <w:rPr>
          <w:rFonts w:ascii="Times New Roman" w:hAnsi="Times New Roman"/>
          <w:lang w:val="fr-CH"/>
        </w:rPr>
        <w:t xml:space="preserve"> </w:t>
      </w:r>
      <w:r w:rsidR="008C2F97" w:rsidRPr="00546B70">
        <w:rPr>
          <w:lang w:val="fr-CH"/>
        </w:rPr>
        <w:t>résiliation,</w:t>
      </w:r>
      <w:r w:rsidR="008C2F97">
        <w:rPr>
          <w:lang w:val="fr-CH"/>
        </w:rPr>
        <w:t xml:space="preserve"> </w:t>
      </w:r>
      <w:r w:rsidR="008C2F97">
        <w:rPr>
          <w:lang w:val="fr-CH"/>
        </w:rPr>
        <w:fldChar w:fldCharType="begin">
          <w:ffData>
            <w:name w:val="Texte25"/>
            <w:enabled/>
            <w:calcOnExit w:val="0"/>
            <w:textInput>
              <w:default w:val=".........................................."/>
            </w:textInput>
          </w:ffData>
        </w:fldChar>
      </w:r>
      <w:r w:rsidR="008C2F97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8C2F97">
        <w:rPr>
          <w:lang w:val="fr-CH"/>
        </w:rPr>
        <w:instrText xml:space="preserve"> </w:instrText>
      </w:r>
      <w:r w:rsidR="008C2F97">
        <w:rPr>
          <w:lang w:val="fr-CH"/>
        </w:rPr>
      </w:r>
      <w:r w:rsidR="008C2F97">
        <w:rPr>
          <w:lang w:val="fr-CH"/>
        </w:rPr>
        <w:fldChar w:fldCharType="separate"/>
      </w:r>
      <w:r w:rsidR="004F69D8">
        <w:rPr>
          <w:noProof/>
          <w:lang w:val="fr-CH"/>
        </w:rPr>
        <w:t>..........................................</w:t>
      </w:r>
      <w:r w:rsidR="008C2F97">
        <w:rPr>
          <w:lang w:val="fr-CH"/>
        </w:rPr>
        <w:fldChar w:fldCharType="end"/>
      </w:r>
    </w:p>
    <w:p w14:paraId="6045B0EB" w14:textId="77777777" w:rsidR="002F6C07" w:rsidRPr="00886BEE" w:rsidRDefault="002F6C07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lang w:val="fr-CH"/>
        </w:rPr>
      </w:pPr>
      <w:r w:rsidRPr="00886BEE">
        <w:rPr>
          <w:lang w:val="fr-CH"/>
        </w:rPr>
        <w:t>En cas de litige</w:t>
      </w:r>
      <w:r w:rsidR="00E2625E" w:rsidRPr="00886BEE">
        <w:rPr>
          <w:lang w:val="fr-CH"/>
        </w:rPr>
        <w:t>,</w:t>
      </w:r>
      <w:r w:rsidRPr="00886BEE">
        <w:rPr>
          <w:lang w:val="fr-CH"/>
        </w:rPr>
        <w:t xml:space="preserve"> </w:t>
      </w:r>
      <w:r w:rsidR="00E2625E" w:rsidRPr="00886BEE">
        <w:rPr>
          <w:lang w:val="fr-CH"/>
        </w:rPr>
        <w:t xml:space="preserve">le droit suisse </w:t>
      </w:r>
      <w:r w:rsidR="00A60DC1">
        <w:rPr>
          <w:lang w:val="fr-CH"/>
        </w:rPr>
        <w:t>s’applique exclusivement.</w:t>
      </w:r>
    </w:p>
    <w:p w14:paraId="6CA10E9F" w14:textId="77777777" w:rsidR="00D14E71" w:rsidRDefault="00D14E71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fr-CH" w:eastAsia="en-US"/>
        </w:rPr>
      </w:pPr>
    </w:p>
    <w:p w14:paraId="79BACF23" w14:textId="77777777" w:rsidR="00885E22" w:rsidRPr="00886BEE" w:rsidRDefault="00885E22" w:rsidP="00176C25">
      <w:pPr>
        <w:autoSpaceDE w:val="0"/>
        <w:autoSpaceDN w:val="0"/>
        <w:adjustRightInd w:val="0"/>
        <w:spacing w:line="288" w:lineRule="auto"/>
        <w:ind w:right="139"/>
        <w:jc w:val="both"/>
        <w:rPr>
          <w:rFonts w:cs="Arial"/>
          <w:lang w:val="fr-CH" w:eastAsia="en-US"/>
        </w:rPr>
      </w:pPr>
    </w:p>
    <w:p w14:paraId="0EA968C7" w14:textId="77777777" w:rsidR="002F6C07" w:rsidRDefault="002F6C07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  <w:r w:rsidRPr="00886BEE">
        <w:rPr>
          <w:b/>
          <w:sz w:val="22"/>
          <w:szCs w:val="24"/>
          <w:u w:val="single"/>
          <w:lang w:val="fr-CH"/>
        </w:rPr>
        <w:t>1</w:t>
      </w:r>
      <w:r w:rsidR="002F4873" w:rsidRPr="00886BEE">
        <w:rPr>
          <w:b/>
          <w:sz w:val="22"/>
          <w:szCs w:val="24"/>
          <w:u w:val="single"/>
          <w:lang w:val="fr-CH"/>
        </w:rPr>
        <w:t>5</w:t>
      </w:r>
      <w:r w:rsidRPr="00886BEE">
        <w:rPr>
          <w:b/>
          <w:sz w:val="22"/>
          <w:szCs w:val="24"/>
          <w:u w:val="single"/>
          <w:lang w:val="fr-CH"/>
        </w:rPr>
        <w:t>. Accords particuliers</w:t>
      </w:r>
    </w:p>
    <w:p w14:paraId="142565E6" w14:textId="77777777" w:rsidR="00C361E7" w:rsidRPr="00886BEE" w:rsidRDefault="00C361E7" w:rsidP="00176C25">
      <w:pPr>
        <w:autoSpaceDE w:val="0"/>
        <w:autoSpaceDN w:val="0"/>
        <w:adjustRightInd w:val="0"/>
        <w:spacing w:line="288" w:lineRule="auto"/>
        <w:ind w:right="139"/>
        <w:rPr>
          <w:b/>
          <w:sz w:val="22"/>
          <w:szCs w:val="24"/>
          <w:u w:val="single"/>
          <w:lang w:val="fr-CH"/>
        </w:rPr>
      </w:pPr>
    </w:p>
    <w:bookmarkStart w:id="20" w:name="Texte26"/>
    <w:p w14:paraId="79C2E698" w14:textId="77777777" w:rsidR="00671F3E" w:rsidRPr="00C361E7" w:rsidRDefault="00271B90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  <w:r>
        <w:rPr>
          <w:rFonts w:cs="Arial"/>
          <w:lang w:val="fr-CH" w:eastAsia="en-US"/>
        </w:rPr>
        <w:fldChar w:fldCharType="begin">
          <w:ffData>
            <w:name w:val="Texte26"/>
            <w:enabled/>
            <w:calcOnExit w:val="0"/>
            <w:textInput>
              <w:default w:val="........."/>
            </w:textInput>
          </w:ffData>
        </w:fldChar>
      </w:r>
      <w:r>
        <w:rPr>
          <w:rFonts w:cs="Arial"/>
          <w:lang w:val="fr-CH" w:eastAsia="en-US"/>
        </w:rPr>
        <w:instrText xml:space="preserve"> </w:instrText>
      </w:r>
      <w:r w:rsidR="00B914B0">
        <w:rPr>
          <w:rFonts w:cs="Arial"/>
          <w:lang w:val="fr-CH" w:eastAsia="en-US"/>
        </w:rPr>
        <w:instrText>FORMTEXT</w:instrText>
      </w:r>
      <w:r>
        <w:rPr>
          <w:rFonts w:cs="Arial"/>
          <w:lang w:val="fr-CH" w:eastAsia="en-US"/>
        </w:rPr>
        <w:instrText xml:space="preserve"> </w:instrText>
      </w:r>
      <w:r>
        <w:rPr>
          <w:rFonts w:cs="Arial"/>
          <w:lang w:val="fr-CH" w:eastAsia="en-US"/>
        </w:rPr>
      </w:r>
      <w:r>
        <w:rPr>
          <w:rFonts w:cs="Arial"/>
          <w:lang w:val="fr-CH" w:eastAsia="en-US"/>
        </w:rPr>
        <w:fldChar w:fldCharType="separate"/>
      </w:r>
      <w:r w:rsidR="004F69D8">
        <w:rPr>
          <w:rFonts w:cs="Arial"/>
          <w:noProof/>
          <w:lang w:val="fr-CH" w:eastAsia="en-US"/>
        </w:rPr>
        <w:t>.........</w:t>
      </w:r>
      <w:r>
        <w:rPr>
          <w:rFonts w:cs="Arial"/>
          <w:lang w:val="fr-CH" w:eastAsia="en-US"/>
        </w:rPr>
        <w:fldChar w:fldCharType="end"/>
      </w:r>
      <w:bookmarkEnd w:id="20"/>
    </w:p>
    <w:p w14:paraId="45153E58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B0589D0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7E84D437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48CE3226" w14:textId="77777777" w:rsidR="006F2A3D" w:rsidRPr="00C361E7" w:rsidRDefault="006F2A3D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2966B280" w14:textId="77777777" w:rsidR="00EA512D" w:rsidRPr="00C361E7" w:rsidRDefault="00EA512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C361E7">
        <w:rPr>
          <w:lang w:val="fr-CH"/>
        </w:rPr>
        <w:t>Le présent contrat de travail est établi en deux exemplaires. Sur demande de l’</w:t>
      </w:r>
      <w:r w:rsidR="00C361E7">
        <w:rPr>
          <w:lang w:val="fr-CH"/>
        </w:rPr>
        <w:t>Office de l’</w:t>
      </w:r>
      <w:r w:rsidRPr="00C361E7">
        <w:rPr>
          <w:lang w:val="fr-CH"/>
        </w:rPr>
        <w:t>assurance-invalidité, du canton ou d’un autre assureur, l’employeur peut en faire une copie.</w:t>
      </w:r>
    </w:p>
    <w:p w14:paraId="63DA920B" w14:textId="77777777" w:rsidR="00671F3E" w:rsidRPr="00C361E7" w:rsidRDefault="00671F3E" w:rsidP="00176C25">
      <w:pPr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53219D04" w14:textId="77777777" w:rsidR="00EA512D" w:rsidRPr="00C361E7" w:rsidRDefault="00EA512D" w:rsidP="00176C25">
      <w:pPr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C361E7">
        <w:rPr>
          <w:lang w:val="fr-CH"/>
        </w:rPr>
        <w:t xml:space="preserve">Lieu et date : </w:t>
      </w:r>
      <w:bookmarkStart w:id="21" w:name="Texte27"/>
      <w:r w:rsidR="00271B90">
        <w:rPr>
          <w:lang w:val="fr-CH"/>
        </w:rPr>
        <w:fldChar w:fldCharType="begin">
          <w:ffData>
            <w:name w:val="Texte27"/>
            <w:enabled/>
            <w:calcOnExit w:val="0"/>
            <w:textInput>
              <w:default w:val="........."/>
            </w:textInput>
          </w:ffData>
        </w:fldChar>
      </w:r>
      <w:r w:rsidR="00271B90">
        <w:rPr>
          <w:lang w:val="fr-CH"/>
        </w:rPr>
        <w:instrText xml:space="preserve"> </w:instrText>
      </w:r>
      <w:r w:rsidR="00B914B0">
        <w:rPr>
          <w:lang w:val="fr-CH"/>
        </w:rPr>
        <w:instrText>FORMTEXT</w:instrText>
      </w:r>
      <w:r w:rsidR="00271B90">
        <w:rPr>
          <w:lang w:val="fr-CH"/>
        </w:rPr>
        <w:instrText xml:space="preserve"> </w:instrText>
      </w:r>
      <w:r w:rsidR="00271B90">
        <w:rPr>
          <w:lang w:val="fr-CH"/>
        </w:rPr>
      </w:r>
      <w:r w:rsidR="00271B90">
        <w:rPr>
          <w:lang w:val="fr-CH"/>
        </w:rPr>
        <w:fldChar w:fldCharType="separate"/>
      </w:r>
      <w:r w:rsidR="004F69D8">
        <w:rPr>
          <w:noProof/>
          <w:lang w:val="fr-CH"/>
        </w:rPr>
        <w:t>.........</w:t>
      </w:r>
      <w:r w:rsidR="00271B90">
        <w:rPr>
          <w:lang w:val="fr-CH"/>
        </w:rPr>
        <w:fldChar w:fldCharType="end"/>
      </w:r>
      <w:bookmarkEnd w:id="21"/>
    </w:p>
    <w:p w14:paraId="4B91874E" w14:textId="77777777" w:rsidR="00F13629" w:rsidRPr="00C361E7" w:rsidRDefault="00F13629" w:rsidP="00176C25">
      <w:pPr>
        <w:tabs>
          <w:tab w:val="left" w:pos="5040"/>
        </w:tabs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2900A7E9" w14:textId="77777777" w:rsidR="00F13629" w:rsidRPr="00C361E7" w:rsidRDefault="00F13629" w:rsidP="00176C25">
      <w:pPr>
        <w:tabs>
          <w:tab w:val="left" w:pos="5040"/>
        </w:tabs>
        <w:autoSpaceDE w:val="0"/>
        <w:autoSpaceDN w:val="0"/>
        <w:adjustRightInd w:val="0"/>
        <w:spacing w:line="288" w:lineRule="auto"/>
        <w:ind w:right="139"/>
        <w:rPr>
          <w:rFonts w:cs="Arial"/>
          <w:lang w:val="fr-CH" w:eastAsia="en-US"/>
        </w:rPr>
      </w:pPr>
    </w:p>
    <w:p w14:paraId="193650B1" w14:textId="77777777" w:rsidR="00985742" w:rsidRPr="00C361E7" w:rsidRDefault="00985742" w:rsidP="00176C25">
      <w:pPr>
        <w:tabs>
          <w:tab w:val="left" w:pos="5160"/>
        </w:tabs>
        <w:autoSpaceDE w:val="0"/>
        <w:autoSpaceDN w:val="0"/>
        <w:adjustRightInd w:val="0"/>
        <w:spacing w:line="288" w:lineRule="auto"/>
        <w:ind w:right="139"/>
        <w:rPr>
          <w:lang w:val="fr-CH"/>
        </w:rPr>
      </w:pPr>
      <w:r w:rsidRPr="00C361E7">
        <w:rPr>
          <w:lang w:val="fr-CH"/>
        </w:rPr>
        <w:t>L</w:t>
      </w:r>
      <w:r w:rsidR="00C72125" w:rsidRPr="00C361E7">
        <w:rPr>
          <w:lang w:val="fr-CH"/>
        </w:rPr>
        <w:t>’</w:t>
      </w:r>
      <w:r w:rsidRPr="00C361E7">
        <w:rPr>
          <w:lang w:val="fr-CH"/>
        </w:rPr>
        <w:t xml:space="preserve">employeur ou </w:t>
      </w:r>
      <w:r w:rsidR="00885E22" w:rsidRPr="00C361E7">
        <w:rPr>
          <w:lang w:val="fr-CH"/>
        </w:rPr>
        <w:t xml:space="preserve">son représentant légal </w:t>
      </w:r>
      <w:r w:rsidR="00885E22">
        <w:rPr>
          <w:lang w:val="fr-CH"/>
        </w:rPr>
        <w:tab/>
      </w:r>
      <w:r w:rsidRPr="00C361E7">
        <w:rPr>
          <w:lang w:val="fr-CH"/>
        </w:rPr>
        <w:t>L</w:t>
      </w:r>
      <w:r w:rsidR="00C72125" w:rsidRPr="00C361E7">
        <w:rPr>
          <w:lang w:val="fr-CH"/>
        </w:rPr>
        <w:t>’</w:t>
      </w:r>
      <w:r w:rsidRPr="00C361E7">
        <w:rPr>
          <w:lang w:val="fr-CH"/>
        </w:rPr>
        <w:t>employé/e</w:t>
      </w:r>
      <w:r w:rsidRPr="00C361E7">
        <w:rPr>
          <w:lang w:val="fr-CH"/>
        </w:rPr>
        <w:br/>
      </w:r>
    </w:p>
    <w:p w14:paraId="53C24EDF" w14:textId="77777777" w:rsidR="00485CCE" w:rsidRPr="00C361E7" w:rsidRDefault="00485CCE" w:rsidP="00176C25">
      <w:pPr>
        <w:tabs>
          <w:tab w:val="left" w:pos="5103"/>
        </w:tabs>
        <w:spacing w:line="288" w:lineRule="auto"/>
        <w:ind w:right="139"/>
        <w:rPr>
          <w:rFonts w:cs="Arial"/>
          <w:lang w:val="fr-CH" w:eastAsia="en-US"/>
        </w:rPr>
      </w:pPr>
    </w:p>
    <w:p w14:paraId="6058A02B" w14:textId="77777777" w:rsidR="009575E3" w:rsidRPr="00C361E7" w:rsidRDefault="00473604" w:rsidP="00176C25">
      <w:pPr>
        <w:tabs>
          <w:tab w:val="left" w:pos="5103"/>
        </w:tabs>
        <w:spacing w:line="288" w:lineRule="auto"/>
        <w:ind w:right="139"/>
      </w:pPr>
      <w:r w:rsidRPr="00C361E7">
        <w:rPr>
          <w:rFonts w:cs="Arial"/>
          <w:lang w:val="en-US" w:eastAsia="en-US"/>
        </w:rPr>
        <w:t xml:space="preserve">……………………………………………. </w:t>
      </w:r>
      <w:r w:rsidR="001336E1" w:rsidRPr="00C361E7">
        <w:rPr>
          <w:rFonts w:cs="Arial"/>
          <w:lang w:val="en-US" w:eastAsia="en-US"/>
        </w:rPr>
        <w:tab/>
      </w:r>
      <w:r w:rsidRPr="00C361E7">
        <w:rPr>
          <w:rFonts w:cs="Arial"/>
          <w:lang w:val="en-US" w:eastAsia="en-US"/>
        </w:rPr>
        <w:t>………………………………</w:t>
      </w:r>
      <w:r w:rsidRPr="00C361E7">
        <w:rPr>
          <w:rFonts w:ascii="Futura-Book" w:hAnsi="Futura-Book" w:cs="Futura-Book"/>
          <w:lang w:val="en-US" w:eastAsia="en-US"/>
        </w:rPr>
        <w:t>…………….</w:t>
      </w:r>
    </w:p>
    <w:sectPr w:rsidR="009575E3" w:rsidRPr="00C361E7" w:rsidSect="001E5066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F72E" w14:textId="77777777" w:rsidR="00441B37" w:rsidRDefault="00441B37" w:rsidP="00855775">
      <w:pPr>
        <w:spacing w:line="240" w:lineRule="auto"/>
      </w:pPr>
      <w:r>
        <w:separator/>
      </w:r>
    </w:p>
  </w:endnote>
  <w:endnote w:type="continuationSeparator" w:id="0">
    <w:p w14:paraId="4159FCB3" w14:textId="77777777" w:rsidR="00441B37" w:rsidRDefault="00441B37" w:rsidP="0085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36715" w14:textId="77777777" w:rsidR="00461AF5" w:rsidRPr="00B7497C" w:rsidRDefault="00B7497C" w:rsidP="00B7497C">
    <w:pPr>
      <w:pStyle w:val="p1"/>
      <w:rPr>
        <w:rFonts w:ascii="Arial" w:hAnsi="Arial" w:cs="Arial"/>
        <w:color w:val="auto"/>
        <w:sz w:val="18"/>
        <w:szCs w:val="18"/>
        <w:lang w:val="en-US"/>
      </w:rPr>
    </w:pPr>
    <w:r w:rsidRPr="00B7497C">
      <w:rPr>
        <w:rStyle w:val="s1"/>
        <w:rFonts w:ascii="Arial" w:hAnsi="Arial" w:cs="Arial"/>
        <w:color w:val="auto"/>
        <w:sz w:val="18"/>
        <w:szCs w:val="18"/>
        <w:lang w:val="en-US"/>
      </w:rPr>
      <w:t>DFI OFAS / Etat 01.01.2017 / Circulaire sur la contribution d’assistance.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585AF" w14:textId="77777777" w:rsidR="00441B37" w:rsidRDefault="00441B37" w:rsidP="00855775">
      <w:pPr>
        <w:spacing w:line="240" w:lineRule="auto"/>
      </w:pPr>
      <w:r>
        <w:separator/>
      </w:r>
    </w:p>
  </w:footnote>
  <w:footnote w:type="continuationSeparator" w:id="0">
    <w:p w14:paraId="34BAD041" w14:textId="77777777" w:rsidR="00441B37" w:rsidRDefault="00441B37" w:rsidP="00855775">
      <w:pPr>
        <w:spacing w:line="240" w:lineRule="auto"/>
      </w:pPr>
      <w:r>
        <w:continuationSeparator/>
      </w:r>
    </w:p>
  </w:footnote>
  <w:footnote w:id="1">
    <w:p w14:paraId="6D932A9A" w14:textId="77777777" w:rsidR="00461AF5" w:rsidRPr="00886BEE" w:rsidRDefault="00461AF5" w:rsidP="002E55AC">
      <w:pPr>
        <w:pStyle w:val="Funotentext"/>
        <w:rPr>
          <w:sz w:val="18"/>
          <w:szCs w:val="18"/>
          <w:lang w:val="fr-CH"/>
        </w:rPr>
      </w:pPr>
      <w:r w:rsidRPr="00886BEE">
        <w:rPr>
          <w:rStyle w:val="Funotenzeichen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Art. 334, al. 1, CO.</w:t>
      </w:r>
    </w:p>
  </w:footnote>
  <w:footnote w:id="2">
    <w:p w14:paraId="41D6454A" w14:textId="77777777" w:rsidR="00461AF5" w:rsidRPr="00886BEE" w:rsidRDefault="00461AF5" w:rsidP="002E55AC">
      <w:pPr>
        <w:pStyle w:val="Funotentext"/>
        <w:rPr>
          <w:sz w:val="18"/>
          <w:szCs w:val="18"/>
          <w:lang w:val="fr-CH"/>
        </w:rPr>
      </w:pPr>
      <w:r w:rsidRPr="00886BEE">
        <w:rPr>
          <w:rStyle w:val="Funotenzeichen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Le temps d’essai est d’au moins un mois et ne peut dépasser trois mois (art. 335</w:t>
      </w:r>
      <w:r w:rsidRPr="00886BEE">
        <w:rPr>
          <w:i/>
          <w:sz w:val="18"/>
          <w:szCs w:val="18"/>
          <w:lang w:val="fr-CH"/>
        </w:rPr>
        <w:t>b</w:t>
      </w:r>
      <w:r w:rsidRPr="00886BEE">
        <w:rPr>
          <w:sz w:val="18"/>
          <w:szCs w:val="18"/>
          <w:lang w:val="fr-CH"/>
        </w:rPr>
        <w:t xml:space="preserve"> CO).</w:t>
      </w:r>
    </w:p>
  </w:footnote>
  <w:footnote w:id="3">
    <w:p w14:paraId="542CFEB9" w14:textId="77777777" w:rsidR="00461AF5" w:rsidRPr="00886BEE" w:rsidRDefault="00461AF5" w:rsidP="007B288D">
      <w:pPr>
        <w:pStyle w:val="Funotentext"/>
        <w:rPr>
          <w:sz w:val="18"/>
          <w:szCs w:val="18"/>
          <w:lang w:val="fr-CH"/>
        </w:rPr>
      </w:pPr>
      <w:r w:rsidRPr="00886BEE">
        <w:rPr>
          <w:rStyle w:val="Funotenzeichen"/>
          <w:sz w:val="18"/>
          <w:szCs w:val="18"/>
        </w:rPr>
        <w:footnoteRef/>
      </w:r>
      <w:r w:rsidRPr="00886BEE">
        <w:rPr>
          <w:sz w:val="18"/>
          <w:szCs w:val="18"/>
          <w:lang w:val="fr-CH"/>
        </w:rPr>
        <w:t xml:space="preserve"> Art. 321</w:t>
      </w:r>
      <w:r w:rsidRPr="00886BEE">
        <w:rPr>
          <w:i/>
          <w:sz w:val="18"/>
          <w:szCs w:val="18"/>
          <w:lang w:val="fr-CH"/>
        </w:rPr>
        <w:t>c</w:t>
      </w:r>
      <w:r w:rsidRPr="00886BEE">
        <w:rPr>
          <w:sz w:val="18"/>
          <w:szCs w:val="18"/>
          <w:lang w:val="fr-CH"/>
        </w:rPr>
        <w:t xml:space="preserve"> CO.</w:t>
      </w:r>
    </w:p>
  </w:footnote>
  <w:footnote w:id="4">
    <w:p w14:paraId="5D34ED0D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886BEE">
        <w:rPr>
          <w:rStyle w:val="Funotenzeichen"/>
          <w:sz w:val="18"/>
          <w:szCs w:val="18"/>
        </w:rPr>
        <w:footnoteRef/>
      </w:r>
      <w:r w:rsidR="0090544C">
        <w:rPr>
          <w:sz w:val="18"/>
          <w:szCs w:val="18"/>
          <w:lang w:val="fr-CH"/>
        </w:rPr>
        <w:tab/>
      </w:r>
      <w:r w:rsidR="007D11DA" w:rsidRPr="00084DE3">
        <w:rPr>
          <w:sz w:val="18"/>
          <w:szCs w:val="18"/>
          <w:lang w:val="en-US"/>
        </w:rPr>
        <w:t>Les salaires minimaux fixés par ordonnance fédérale du 20 octobre 2010 sur le contrat-type de travail pour les</w:t>
      </w:r>
      <w:r w:rsidR="0090544C" w:rsidRPr="00084DE3">
        <w:rPr>
          <w:sz w:val="18"/>
          <w:szCs w:val="18"/>
          <w:lang w:val="fr-CH"/>
        </w:rPr>
        <w:t xml:space="preserve"> </w:t>
      </w:r>
      <w:r w:rsidR="0090544C" w:rsidRPr="00084DE3">
        <w:rPr>
          <w:sz w:val="18"/>
          <w:szCs w:val="18"/>
          <w:vertAlign w:val="superscript"/>
          <w:lang w:val="fr-CH"/>
        </w:rPr>
        <w:t xml:space="preserve"> </w:t>
      </w:r>
      <w:r w:rsidR="007D11DA" w:rsidRPr="00084DE3">
        <w:rPr>
          <w:sz w:val="18"/>
          <w:szCs w:val="18"/>
          <w:lang w:val="en-US"/>
        </w:rPr>
        <w:t xml:space="preserve">travailleurs de </w:t>
      </w:r>
      <w:proofErr w:type="spellStart"/>
      <w:r w:rsidR="007D11DA" w:rsidRPr="00084DE3">
        <w:rPr>
          <w:sz w:val="18"/>
          <w:szCs w:val="18"/>
          <w:lang w:val="en-US"/>
        </w:rPr>
        <w:t>l’économie</w:t>
      </w:r>
      <w:proofErr w:type="spellEnd"/>
      <w:r w:rsidR="007D11DA" w:rsidRPr="00084DE3">
        <w:rPr>
          <w:sz w:val="18"/>
          <w:szCs w:val="18"/>
          <w:lang w:val="en-US"/>
        </w:rPr>
        <w:t xml:space="preserve"> </w:t>
      </w:r>
      <w:proofErr w:type="spellStart"/>
      <w:r w:rsidR="007D11DA" w:rsidRPr="00084DE3">
        <w:rPr>
          <w:sz w:val="18"/>
          <w:szCs w:val="18"/>
          <w:lang w:val="en-US"/>
        </w:rPr>
        <w:t>domestique</w:t>
      </w:r>
      <w:proofErr w:type="spellEnd"/>
      <w:r w:rsidR="007D11DA" w:rsidRPr="00084DE3">
        <w:rPr>
          <w:sz w:val="18"/>
          <w:szCs w:val="18"/>
          <w:lang w:val="en-US"/>
        </w:rPr>
        <w:t xml:space="preserve"> </w:t>
      </w:r>
      <w:hyperlink r:id="rId1" w:history="1">
        <w:r w:rsidR="008A74ED" w:rsidRPr="008A74ED">
          <w:rPr>
            <w:rStyle w:val="Hyperlink"/>
            <w:sz w:val="16"/>
            <w:szCs w:val="16"/>
            <w:lang w:val="en-US"/>
          </w:rPr>
          <w:t>https://www.admin.ch/opc/de/classified-compilation/20102376/index.html</w:t>
        </w:r>
      </w:hyperlink>
      <w:r w:rsidR="006F4BB0">
        <w:rPr>
          <w:sz w:val="18"/>
          <w:szCs w:val="18"/>
          <w:lang w:val="en-US"/>
        </w:rPr>
        <w:t xml:space="preserve"> </w:t>
      </w:r>
      <w:proofErr w:type="spellStart"/>
      <w:r w:rsidR="007D11DA" w:rsidRPr="00084DE3">
        <w:rPr>
          <w:color w:val="000000"/>
          <w:sz w:val="18"/>
          <w:szCs w:val="18"/>
          <w:lang w:val="en-US"/>
        </w:rPr>
        <w:t>doivent</w:t>
      </w:r>
      <w:proofErr w:type="spellEnd"/>
      <w:r w:rsidR="007D11DA" w:rsidRPr="00084DE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7D11DA" w:rsidRPr="00084DE3">
        <w:rPr>
          <w:color w:val="000000"/>
          <w:sz w:val="18"/>
          <w:szCs w:val="18"/>
          <w:lang w:val="en-US"/>
        </w:rPr>
        <w:t>être</w:t>
      </w:r>
      <w:proofErr w:type="spellEnd"/>
      <w:r w:rsidR="007D11DA" w:rsidRPr="00084DE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7D11DA" w:rsidRPr="00084DE3">
        <w:rPr>
          <w:color w:val="000000"/>
          <w:sz w:val="18"/>
          <w:szCs w:val="18"/>
          <w:lang w:val="en-US"/>
        </w:rPr>
        <w:t>respectés</w:t>
      </w:r>
      <w:proofErr w:type="spellEnd"/>
      <w:r w:rsidR="007D11DA" w:rsidRPr="00084DE3">
        <w:rPr>
          <w:color w:val="000000"/>
          <w:sz w:val="18"/>
          <w:szCs w:val="18"/>
          <w:lang w:val="en-US"/>
        </w:rPr>
        <w:t xml:space="preserve"> si la relation de travail entre dans son champ d'application.</w:t>
      </w:r>
    </w:p>
  </w:footnote>
  <w:footnote w:id="5">
    <w:p w14:paraId="5276F080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Salaire</w:t>
      </w:r>
      <w:proofErr w:type="spellEnd"/>
      <w:r w:rsidR="00C63C32" w:rsidRPr="00084DE3">
        <w:rPr>
          <w:sz w:val="18"/>
          <w:szCs w:val="18"/>
          <w:lang w:val="en-US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mensuel</w:t>
      </w:r>
      <w:proofErr w:type="spellEnd"/>
      <w:r w:rsidR="00C63C32" w:rsidRPr="00084DE3">
        <w:rPr>
          <w:sz w:val="18"/>
          <w:szCs w:val="18"/>
          <w:lang w:val="en-US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divisé</w:t>
      </w:r>
      <w:proofErr w:type="spellEnd"/>
      <w:r w:rsidR="00C63C32" w:rsidRPr="00084DE3">
        <w:rPr>
          <w:sz w:val="18"/>
          <w:szCs w:val="18"/>
          <w:lang w:val="en-US"/>
        </w:rPr>
        <w:t xml:space="preserve"> par le nombre moyen d’heures convenues par mois [effectuées le mois correspondant].</w:t>
      </w:r>
    </w:p>
  </w:footnote>
  <w:footnote w:id="6">
    <w:p w14:paraId="37F5441B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r w:rsidR="00C63C32" w:rsidRPr="00084DE3">
        <w:rPr>
          <w:sz w:val="18"/>
          <w:szCs w:val="18"/>
          <w:lang w:val="en-US"/>
        </w:rPr>
        <w:t xml:space="preserve">Le </w:t>
      </w:r>
      <w:proofErr w:type="spellStart"/>
      <w:r w:rsidR="00C63C32" w:rsidRPr="00084DE3">
        <w:rPr>
          <w:sz w:val="18"/>
          <w:szCs w:val="18"/>
          <w:lang w:val="en-US"/>
        </w:rPr>
        <w:t>montant</w:t>
      </w:r>
      <w:proofErr w:type="spellEnd"/>
      <w:r w:rsidR="00C63C32" w:rsidRPr="00084DE3">
        <w:rPr>
          <w:sz w:val="18"/>
          <w:szCs w:val="18"/>
          <w:lang w:val="en-US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afférent</w:t>
      </w:r>
      <w:proofErr w:type="spellEnd"/>
      <w:r w:rsidR="00C63C32" w:rsidRPr="00084DE3">
        <w:rPr>
          <w:sz w:val="18"/>
          <w:szCs w:val="18"/>
          <w:lang w:val="en-US"/>
        </w:rPr>
        <w:t xml:space="preserve"> aux vacances doit être versé au moment où les vacances sont prises, sous réserve de travail irrégulier et moyennant le respect des conditions de forme prescrites.</w:t>
      </w:r>
    </w:p>
  </w:footnote>
  <w:footnote w:id="7">
    <w:p w14:paraId="57427EF9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en-US"/>
        </w:rPr>
        <w:t xml:space="preserve"> Art. 322</w:t>
      </w:r>
      <w:r w:rsidRPr="00084DE3">
        <w:rPr>
          <w:i/>
          <w:sz w:val="18"/>
          <w:szCs w:val="18"/>
          <w:lang w:val="en-US"/>
        </w:rPr>
        <w:t>d</w:t>
      </w:r>
      <w:r w:rsidRPr="00084DE3">
        <w:rPr>
          <w:sz w:val="18"/>
          <w:szCs w:val="18"/>
          <w:lang w:val="en-US"/>
        </w:rPr>
        <w:t xml:space="preserve"> CO.</w:t>
      </w:r>
    </w:p>
  </w:footnote>
  <w:footnote w:id="8">
    <w:p w14:paraId="2D0DF505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en-US"/>
        </w:rPr>
        <w:t xml:space="preserve"> Art. 327</w:t>
      </w:r>
      <w:r w:rsidRPr="00084DE3">
        <w:rPr>
          <w:i/>
          <w:sz w:val="18"/>
          <w:szCs w:val="18"/>
          <w:lang w:val="en-US"/>
        </w:rPr>
        <w:t>a</w:t>
      </w:r>
      <w:r w:rsidRPr="00084DE3">
        <w:rPr>
          <w:sz w:val="18"/>
          <w:szCs w:val="18"/>
          <w:lang w:val="en-US"/>
        </w:rPr>
        <w:t xml:space="preserve"> CO.</w:t>
      </w:r>
    </w:p>
  </w:footnote>
  <w:footnote w:id="9">
    <w:p w14:paraId="0B7D7D23" w14:textId="77777777" w:rsidR="00461AF5" w:rsidRPr="00084DE3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Normalement</w:t>
      </w:r>
      <w:proofErr w:type="spellEnd"/>
      <w:r w:rsidR="00C63C32" w:rsidRPr="00084DE3">
        <w:rPr>
          <w:sz w:val="18"/>
          <w:szCs w:val="18"/>
          <w:lang w:val="en-US"/>
        </w:rPr>
        <w:t xml:space="preserve"> </w:t>
      </w:r>
      <w:proofErr w:type="spellStart"/>
      <w:r w:rsidR="00C63C32" w:rsidRPr="00084DE3">
        <w:rPr>
          <w:sz w:val="18"/>
          <w:szCs w:val="18"/>
          <w:lang w:val="en-US"/>
        </w:rPr>
        <w:t>entière</w:t>
      </w:r>
      <w:r w:rsidR="00084DE3" w:rsidRPr="00084DE3">
        <w:rPr>
          <w:sz w:val="18"/>
          <w:szCs w:val="18"/>
          <w:lang w:val="en-US"/>
        </w:rPr>
        <w:t>ment</w:t>
      </w:r>
      <w:proofErr w:type="spellEnd"/>
      <w:r w:rsidR="00084DE3" w:rsidRPr="00084DE3">
        <w:rPr>
          <w:sz w:val="18"/>
          <w:szCs w:val="18"/>
          <w:lang w:val="en-US"/>
        </w:rPr>
        <w:t xml:space="preserve"> à la charge de l’employé/e</w:t>
      </w:r>
      <w:r w:rsidR="00C63C32" w:rsidRPr="00084DE3">
        <w:rPr>
          <w:sz w:val="18"/>
          <w:szCs w:val="18"/>
          <w:lang w:val="en-US"/>
        </w:rPr>
        <w:t>; obligatoire à partir de huit heures par semaine.</w:t>
      </w:r>
    </w:p>
  </w:footnote>
  <w:footnote w:id="10">
    <w:p w14:paraId="683663A8" w14:textId="77777777" w:rsidR="00461AF5" w:rsidRPr="00FB1750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fr-CH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r w:rsidR="00FC4C55" w:rsidRPr="00FB1750">
        <w:rPr>
          <w:sz w:val="18"/>
          <w:szCs w:val="18"/>
          <w:lang w:val="fr-CH"/>
        </w:rPr>
        <w:t xml:space="preserve">Normalement, au moins </w:t>
      </w:r>
      <w:r w:rsidR="00084DE3" w:rsidRPr="00FB1750">
        <w:rPr>
          <w:sz w:val="18"/>
          <w:szCs w:val="18"/>
          <w:lang w:val="fr-CH"/>
        </w:rPr>
        <w:t>50 % à la charge de l’employeur</w:t>
      </w:r>
      <w:r w:rsidR="00FC4C55" w:rsidRPr="00FB1750">
        <w:rPr>
          <w:sz w:val="18"/>
          <w:szCs w:val="18"/>
          <w:lang w:val="fr-CH"/>
        </w:rPr>
        <w:t>; obligato</w:t>
      </w:r>
      <w:r w:rsidR="00084DE3" w:rsidRPr="00FB1750">
        <w:rPr>
          <w:sz w:val="18"/>
          <w:szCs w:val="18"/>
          <w:lang w:val="fr-CH"/>
        </w:rPr>
        <w:t>ire à partir d’un certain seuil</w:t>
      </w:r>
      <w:r w:rsidR="00FB1750">
        <w:rPr>
          <w:sz w:val="18"/>
          <w:szCs w:val="18"/>
          <w:lang w:val="fr-CH"/>
        </w:rPr>
        <w:t>.</w:t>
      </w:r>
    </w:p>
  </w:footnote>
  <w:footnote w:id="11">
    <w:p w14:paraId="099A09DD" w14:textId="77777777" w:rsidR="00461AF5" w:rsidRPr="00FB1750" w:rsidRDefault="00461AF5" w:rsidP="0090544C">
      <w:pPr>
        <w:pStyle w:val="Funotentext"/>
        <w:tabs>
          <w:tab w:val="left" w:pos="142"/>
        </w:tabs>
        <w:rPr>
          <w:sz w:val="18"/>
          <w:szCs w:val="18"/>
          <w:lang w:val="fr-CH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r w:rsidR="00FC4C55" w:rsidRPr="00FB1750">
        <w:rPr>
          <w:sz w:val="18"/>
          <w:szCs w:val="18"/>
          <w:lang w:val="fr-CH"/>
        </w:rPr>
        <w:t>Normalement entièrement à la charge de l’employeur, sauf dans certains cantons (VS).</w:t>
      </w:r>
    </w:p>
  </w:footnote>
  <w:footnote w:id="12">
    <w:p w14:paraId="757910FD" w14:textId="77777777" w:rsidR="007D11DA" w:rsidRPr="00084DE3" w:rsidRDefault="00461AF5" w:rsidP="00084DE3">
      <w:pPr>
        <w:pStyle w:val="Funotentext"/>
        <w:tabs>
          <w:tab w:val="left" w:pos="142"/>
        </w:tabs>
        <w:rPr>
          <w:sz w:val="18"/>
          <w:szCs w:val="18"/>
          <w:lang w:val="en-US"/>
        </w:rPr>
      </w:pPr>
      <w:r w:rsidRPr="00084DE3">
        <w:rPr>
          <w:rStyle w:val="Funotenzeichen"/>
          <w:sz w:val="18"/>
          <w:szCs w:val="18"/>
        </w:rPr>
        <w:footnoteRef/>
      </w:r>
      <w:r w:rsidRPr="00084DE3">
        <w:rPr>
          <w:sz w:val="18"/>
          <w:szCs w:val="18"/>
          <w:lang w:val="fr-CH"/>
        </w:rPr>
        <w:t xml:space="preserve"> </w:t>
      </w:r>
      <w:proofErr w:type="spellStart"/>
      <w:r w:rsidR="00FC4C55" w:rsidRPr="00084DE3">
        <w:rPr>
          <w:sz w:val="18"/>
          <w:szCs w:val="18"/>
          <w:lang w:val="en-US"/>
        </w:rPr>
        <w:t>L’employeur</w:t>
      </w:r>
      <w:proofErr w:type="spellEnd"/>
      <w:r w:rsidR="00FC4C55" w:rsidRPr="00084DE3">
        <w:rPr>
          <w:sz w:val="18"/>
          <w:szCs w:val="18"/>
          <w:lang w:val="en-US"/>
        </w:rPr>
        <w:t xml:space="preserve"> </w:t>
      </w:r>
      <w:proofErr w:type="spellStart"/>
      <w:r w:rsidR="00FC4C55" w:rsidRPr="00084DE3">
        <w:rPr>
          <w:sz w:val="18"/>
          <w:szCs w:val="18"/>
          <w:lang w:val="en-US"/>
        </w:rPr>
        <w:t>paie</w:t>
      </w:r>
      <w:proofErr w:type="spellEnd"/>
      <w:r w:rsidR="00FC4C55" w:rsidRPr="00084DE3">
        <w:rPr>
          <w:sz w:val="18"/>
          <w:szCs w:val="18"/>
          <w:lang w:val="en-US"/>
        </w:rPr>
        <w:t xml:space="preserve"> au maximum l’entier de la</w:t>
      </w:r>
      <w:r w:rsidR="00084DE3" w:rsidRPr="00084DE3">
        <w:rPr>
          <w:sz w:val="18"/>
          <w:szCs w:val="18"/>
          <w:lang w:val="en-US"/>
        </w:rPr>
        <w:t xml:space="preserve"> prime et selon usage la moitié</w:t>
      </w:r>
      <w:r w:rsidR="00FC4C55" w:rsidRPr="00084DE3">
        <w:rPr>
          <w:sz w:val="18"/>
          <w:szCs w:val="18"/>
          <w:lang w:val="en-US"/>
        </w:rPr>
        <w:t>; l’assurance est facultative.</w:t>
      </w:r>
    </w:p>
  </w:footnote>
  <w:footnote w:id="13">
    <w:p w14:paraId="408DB278" w14:textId="77777777" w:rsidR="00461AF5" w:rsidRPr="00743C85" w:rsidRDefault="00461AF5" w:rsidP="007002F9">
      <w:pPr>
        <w:pStyle w:val="Funotentext"/>
        <w:rPr>
          <w:sz w:val="18"/>
          <w:szCs w:val="18"/>
          <w:lang w:val="fr-CH"/>
        </w:rPr>
      </w:pPr>
      <w:r w:rsidRPr="00111A3B">
        <w:rPr>
          <w:rStyle w:val="Funotenzeichen"/>
          <w:sz w:val="18"/>
          <w:szCs w:val="18"/>
        </w:rPr>
        <w:footnoteRef/>
      </w:r>
      <w:r w:rsidRPr="00111A3B">
        <w:rPr>
          <w:sz w:val="18"/>
          <w:szCs w:val="18"/>
          <w:lang w:val="fr-CH"/>
        </w:rPr>
        <w:t xml:space="preserve"> </w:t>
      </w:r>
      <w:r w:rsidR="00084DE3" w:rsidRPr="00743C85">
        <w:rPr>
          <w:sz w:val="18"/>
          <w:szCs w:val="18"/>
          <w:lang w:val="fr-CH"/>
        </w:rPr>
        <w:t>Correspond à 8,33 % pour 4 semaines de vacances, 10,64 % pour 5 semaines et 13,04 % pour 6 semaines; cf. art. 329</w:t>
      </w:r>
      <w:r w:rsidR="00084DE3" w:rsidRPr="00743C85">
        <w:rPr>
          <w:i/>
          <w:iCs/>
          <w:sz w:val="18"/>
          <w:szCs w:val="18"/>
          <w:lang w:val="fr-CH"/>
        </w:rPr>
        <w:t xml:space="preserve">a </w:t>
      </w:r>
      <w:r w:rsidR="00084DE3" w:rsidRPr="00743C85">
        <w:rPr>
          <w:sz w:val="18"/>
          <w:szCs w:val="18"/>
          <w:lang w:val="fr-CH"/>
        </w:rPr>
        <w:t>CO.</w:t>
      </w:r>
    </w:p>
    <w:p w14:paraId="1704897A" w14:textId="77777777" w:rsidR="00743C85" w:rsidRDefault="00743C85" w:rsidP="007002F9">
      <w:pPr>
        <w:pStyle w:val="Funotentext"/>
        <w:rPr>
          <w:sz w:val="18"/>
          <w:szCs w:val="18"/>
          <w:vertAlign w:val="superscript"/>
          <w:lang w:val="en-US"/>
        </w:rPr>
      </w:pPr>
    </w:p>
    <w:p w14:paraId="241AC5AB" w14:textId="77777777" w:rsidR="00743C85" w:rsidRDefault="00743C85" w:rsidP="007002F9">
      <w:pPr>
        <w:pStyle w:val="Funotentext"/>
        <w:rPr>
          <w:sz w:val="18"/>
          <w:szCs w:val="18"/>
          <w:vertAlign w:val="superscript"/>
          <w:lang w:val="en-US"/>
        </w:rPr>
      </w:pPr>
    </w:p>
    <w:p w14:paraId="321DFB60" w14:textId="77777777" w:rsidR="00743C85" w:rsidRDefault="00743C85" w:rsidP="007002F9">
      <w:pPr>
        <w:pStyle w:val="Funotentext"/>
        <w:rPr>
          <w:sz w:val="18"/>
          <w:szCs w:val="18"/>
          <w:vertAlign w:val="superscript"/>
          <w:lang w:val="en-US"/>
        </w:rPr>
      </w:pPr>
    </w:p>
    <w:p w14:paraId="43416BF0" w14:textId="77777777" w:rsidR="00111A3B" w:rsidRDefault="00111A3B" w:rsidP="007002F9">
      <w:pPr>
        <w:pStyle w:val="Funotentext"/>
        <w:rPr>
          <w:sz w:val="18"/>
          <w:szCs w:val="18"/>
          <w:lang w:val="en-US"/>
        </w:rPr>
      </w:pPr>
      <w:r w:rsidRPr="002C6DAD">
        <w:rPr>
          <w:sz w:val="18"/>
          <w:szCs w:val="18"/>
          <w:lang w:val="en-US"/>
        </w:rPr>
        <w:t>.</w:t>
      </w:r>
    </w:p>
    <w:p w14:paraId="3FD6BCC4" w14:textId="77777777" w:rsidR="002C6DAD" w:rsidRPr="002C6DAD" w:rsidRDefault="002C6DAD" w:rsidP="007002F9">
      <w:pPr>
        <w:pStyle w:val="Funotentext"/>
        <w:rPr>
          <w:rFonts w:cs="Arial"/>
          <w:bCs/>
          <w:sz w:val="18"/>
          <w:szCs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1" w:hanging="248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ï"/>
      <w:lvlJc w:val="left"/>
      <w:pPr>
        <w:ind w:left="1004" w:hanging="248"/>
      </w:pPr>
    </w:lvl>
    <w:lvl w:ilvl="2">
      <w:numFmt w:val="bullet"/>
      <w:lvlText w:val="ï"/>
      <w:lvlJc w:val="left"/>
      <w:pPr>
        <w:ind w:left="1868" w:hanging="248"/>
      </w:pPr>
    </w:lvl>
    <w:lvl w:ilvl="3">
      <w:numFmt w:val="bullet"/>
      <w:lvlText w:val="ï"/>
      <w:lvlJc w:val="left"/>
      <w:pPr>
        <w:ind w:left="2732" w:hanging="248"/>
      </w:pPr>
    </w:lvl>
    <w:lvl w:ilvl="4">
      <w:numFmt w:val="bullet"/>
      <w:lvlText w:val="ï"/>
      <w:lvlJc w:val="left"/>
      <w:pPr>
        <w:ind w:left="3596" w:hanging="248"/>
      </w:pPr>
    </w:lvl>
    <w:lvl w:ilvl="5">
      <w:numFmt w:val="bullet"/>
      <w:lvlText w:val="ï"/>
      <w:lvlJc w:val="left"/>
      <w:pPr>
        <w:ind w:left="4460" w:hanging="248"/>
      </w:pPr>
    </w:lvl>
    <w:lvl w:ilvl="6">
      <w:numFmt w:val="bullet"/>
      <w:lvlText w:val="ï"/>
      <w:lvlJc w:val="left"/>
      <w:pPr>
        <w:ind w:left="5324" w:hanging="248"/>
      </w:pPr>
    </w:lvl>
    <w:lvl w:ilvl="7">
      <w:numFmt w:val="bullet"/>
      <w:lvlText w:val="ï"/>
      <w:lvlJc w:val="left"/>
      <w:pPr>
        <w:ind w:left="6188" w:hanging="248"/>
      </w:pPr>
    </w:lvl>
    <w:lvl w:ilvl="8">
      <w:numFmt w:val="bullet"/>
      <w:lvlText w:val="ï"/>
      <w:lvlJc w:val="left"/>
      <w:pPr>
        <w:ind w:left="7052" w:hanging="248"/>
      </w:pPr>
    </w:lvl>
  </w:abstractNum>
  <w:abstractNum w:abstractNumId="11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DDC0073"/>
    <w:multiLevelType w:val="multilevel"/>
    <w:tmpl w:val="5104743E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9"/>
  </w:num>
  <w:num w:numId="12">
    <w:abstractNumId w:val="14"/>
  </w:num>
  <w:num w:numId="13">
    <w:abstractNumId w:val="19"/>
  </w:num>
  <w:num w:numId="14">
    <w:abstractNumId w:val="28"/>
  </w:num>
  <w:num w:numId="15">
    <w:abstractNumId w:val="13"/>
  </w:num>
  <w:num w:numId="16">
    <w:abstractNumId w:val="18"/>
  </w:num>
  <w:num w:numId="17">
    <w:abstractNumId w:val="21"/>
  </w:num>
  <w:num w:numId="18">
    <w:abstractNumId w:val="25"/>
  </w:num>
  <w:num w:numId="19">
    <w:abstractNumId w:val="12"/>
  </w:num>
  <w:num w:numId="20">
    <w:abstractNumId w:val="27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4"/>
  </w:num>
  <w:num w:numId="35">
    <w:abstractNumId w:val="22"/>
  </w:num>
  <w:num w:numId="36">
    <w:abstractNumId w:val="20"/>
  </w:num>
  <w:num w:numId="37">
    <w:abstractNumId w:val="17"/>
  </w:num>
  <w:num w:numId="38">
    <w:abstractNumId w:val="26"/>
  </w:num>
  <w:num w:numId="39">
    <w:abstractNumId w:val="23"/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4"/>
    <w:rsid w:val="000174C4"/>
    <w:rsid w:val="00041ACD"/>
    <w:rsid w:val="0004300D"/>
    <w:rsid w:val="00044B59"/>
    <w:rsid w:val="00052AC3"/>
    <w:rsid w:val="000550AD"/>
    <w:rsid w:val="00084DE3"/>
    <w:rsid w:val="000900C7"/>
    <w:rsid w:val="00094394"/>
    <w:rsid w:val="000A1518"/>
    <w:rsid w:val="000A55AA"/>
    <w:rsid w:val="000B5A2A"/>
    <w:rsid w:val="000B7B66"/>
    <w:rsid w:val="000D04FA"/>
    <w:rsid w:val="000E02ED"/>
    <w:rsid w:val="000E777C"/>
    <w:rsid w:val="000F50D7"/>
    <w:rsid w:val="00110B7C"/>
    <w:rsid w:val="00111A3B"/>
    <w:rsid w:val="00112CC1"/>
    <w:rsid w:val="00120F30"/>
    <w:rsid w:val="001222D7"/>
    <w:rsid w:val="00123317"/>
    <w:rsid w:val="001314B7"/>
    <w:rsid w:val="001336E1"/>
    <w:rsid w:val="00137985"/>
    <w:rsid w:val="00146E51"/>
    <w:rsid w:val="00171825"/>
    <w:rsid w:val="00176C25"/>
    <w:rsid w:val="00177830"/>
    <w:rsid w:val="0018159E"/>
    <w:rsid w:val="00184D51"/>
    <w:rsid w:val="001A4D24"/>
    <w:rsid w:val="001B2174"/>
    <w:rsid w:val="001E5066"/>
    <w:rsid w:val="001E6C4F"/>
    <w:rsid w:val="001E704A"/>
    <w:rsid w:val="001F6950"/>
    <w:rsid w:val="00211F60"/>
    <w:rsid w:val="00212FEA"/>
    <w:rsid w:val="00214844"/>
    <w:rsid w:val="0022789D"/>
    <w:rsid w:val="002415BA"/>
    <w:rsid w:val="00243872"/>
    <w:rsid w:val="00263D9E"/>
    <w:rsid w:val="00271B90"/>
    <w:rsid w:val="00275999"/>
    <w:rsid w:val="00276FFD"/>
    <w:rsid w:val="002A2E3B"/>
    <w:rsid w:val="002A4009"/>
    <w:rsid w:val="002C53FC"/>
    <w:rsid w:val="002C6DAD"/>
    <w:rsid w:val="002D5EFF"/>
    <w:rsid w:val="002E55AC"/>
    <w:rsid w:val="002F0FDB"/>
    <w:rsid w:val="002F4873"/>
    <w:rsid w:val="002F6C07"/>
    <w:rsid w:val="00300589"/>
    <w:rsid w:val="00307510"/>
    <w:rsid w:val="003108CA"/>
    <w:rsid w:val="003124E7"/>
    <w:rsid w:val="003132ED"/>
    <w:rsid w:val="00314B30"/>
    <w:rsid w:val="00367C50"/>
    <w:rsid w:val="00370A24"/>
    <w:rsid w:val="0038166D"/>
    <w:rsid w:val="00391EAC"/>
    <w:rsid w:val="003A0659"/>
    <w:rsid w:val="003A2379"/>
    <w:rsid w:val="003A4784"/>
    <w:rsid w:val="003A51C6"/>
    <w:rsid w:val="003C23E4"/>
    <w:rsid w:val="003D68E6"/>
    <w:rsid w:val="003E2017"/>
    <w:rsid w:val="003E34EB"/>
    <w:rsid w:val="003E77E5"/>
    <w:rsid w:val="003F6E3B"/>
    <w:rsid w:val="00401671"/>
    <w:rsid w:val="00404DCA"/>
    <w:rsid w:val="00414C2B"/>
    <w:rsid w:val="00415DAD"/>
    <w:rsid w:val="00436BD7"/>
    <w:rsid w:val="00441B37"/>
    <w:rsid w:val="0044402D"/>
    <w:rsid w:val="00461AF5"/>
    <w:rsid w:val="00473604"/>
    <w:rsid w:val="0047744B"/>
    <w:rsid w:val="004858B6"/>
    <w:rsid w:val="00485CCE"/>
    <w:rsid w:val="00485EEC"/>
    <w:rsid w:val="004865BE"/>
    <w:rsid w:val="004A08E9"/>
    <w:rsid w:val="004A7478"/>
    <w:rsid w:val="004F270E"/>
    <w:rsid w:val="004F69D8"/>
    <w:rsid w:val="00521C53"/>
    <w:rsid w:val="00531492"/>
    <w:rsid w:val="00540413"/>
    <w:rsid w:val="00546B70"/>
    <w:rsid w:val="005523C6"/>
    <w:rsid w:val="00553DC4"/>
    <w:rsid w:val="00564980"/>
    <w:rsid w:val="00587C3E"/>
    <w:rsid w:val="005A08C9"/>
    <w:rsid w:val="005C0195"/>
    <w:rsid w:val="005D37F4"/>
    <w:rsid w:val="005E0897"/>
    <w:rsid w:val="005E2D75"/>
    <w:rsid w:val="005E5C48"/>
    <w:rsid w:val="005F3047"/>
    <w:rsid w:val="005F3CEF"/>
    <w:rsid w:val="005F5741"/>
    <w:rsid w:val="00611816"/>
    <w:rsid w:val="0061672F"/>
    <w:rsid w:val="00623AEB"/>
    <w:rsid w:val="0063778F"/>
    <w:rsid w:val="00651505"/>
    <w:rsid w:val="006554F5"/>
    <w:rsid w:val="00671F3E"/>
    <w:rsid w:val="00676277"/>
    <w:rsid w:val="006A2CBB"/>
    <w:rsid w:val="006B7DD4"/>
    <w:rsid w:val="006F2A3D"/>
    <w:rsid w:val="006F3C74"/>
    <w:rsid w:val="006F3D40"/>
    <w:rsid w:val="006F4BB0"/>
    <w:rsid w:val="006F4E62"/>
    <w:rsid w:val="007002F9"/>
    <w:rsid w:val="00700769"/>
    <w:rsid w:val="00706C56"/>
    <w:rsid w:val="007230B8"/>
    <w:rsid w:val="007254DE"/>
    <w:rsid w:val="00736074"/>
    <w:rsid w:val="00736BC3"/>
    <w:rsid w:val="00743C85"/>
    <w:rsid w:val="0075006C"/>
    <w:rsid w:val="0075780C"/>
    <w:rsid w:val="00757AE0"/>
    <w:rsid w:val="00772CB8"/>
    <w:rsid w:val="00777B0E"/>
    <w:rsid w:val="00781EAF"/>
    <w:rsid w:val="00782D84"/>
    <w:rsid w:val="00793B3C"/>
    <w:rsid w:val="0079589C"/>
    <w:rsid w:val="007A1B71"/>
    <w:rsid w:val="007B288D"/>
    <w:rsid w:val="007C299D"/>
    <w:rsid w:val="007D11DA"/>
    <w:rsid w:val="007F2D62"/>
    <w:rsid w:val="00801CD3"/>
    <w:rsid w:val="008246E2"/>
    <w:rsid w:val="008251FF"/>
    <w:rsid w:val="0083518F"/>
    <w:rsid w:val="00844422"/>
    <w:rsid w:val="00855775"/>
    <w:rsid w:val="0086184F"/>
    <w:rsid w:val="008749F1"/>
    <w:rsid w:val="00877904"/>
    <w:rsid w:val="00885E22"/>
    <w:rsid w:val="00886BEE"/>
    <w:rsid w:val="008A1C44"/>
    <w:rsid w:val="008A74ED"/>
    <w:rsid w:val="008B5977"/>
    <w:rsid w:val="008C2F97"/>
    <w:rsid w:val="008C63A1"/>
    <w:rsid w:val="008D3809"/>
    <w:rsid w:val="008D74BC"/>
    <w:rsid w:val="008E2DF1"/>
    <w:rsid w:val="008F0065"/>
    <w:rsid w:val="008F281B"/>
    <w:rsid w:val="00901847"/>
    <w:rsid w:val="0090544C"/>
    <w:rsid w:val="009056DE"/>
    <w:rsid w:val="00907FDA"/>
    <w:rsid w:val="0092160D"/>
    <w:rsid w:val="00932579"/>
    <w:rsid w:val="009575E3"/>
    <w:rsid w:val="009614C3"/>
    <w:rsid w:val="00963990"/>
    <w:rsid w:val="00985742"/>
    <w:rsid w:val="009A207A"/>
    <w:rsid w:val="009A5486"/>
    <w:rsid w:val="009A6607"/>
    <w:rsid w:val="009C2F1D"/>
    <w:rsid w:val="009D4BDE"/>
    <w:rsid w:val="009E0B5A"/>
    <w:rsid w:val="009F489B"/>
    <w:rsid w:val="00A05E27"/>
    <w:rsid w:val="00A11547"/>
    <w:rsid w:val="00A34CC0"/>
    <w:rsid w:val="00A57FB9"/>
    <w:rsid w:val="00A60DC1"/>
    <w:rsid w:val="00A75DB8"/>
    <w:rsid w:val="00A93577"/>
    <w:rsid w:val="00AA5F41"/>
    <w:rsid w:val="00AB04DA"/>
    <w:rsid w:val="00AB08AF"/>
    <w:rsid w:val="00AD0CB6"/>
    <w:rsid w:val="00AF3A16"/>
    <w:rsid w:val="00AF536A"/>
    <w:rsid w:val="00AF7362"/>
    <w:rsid w:val="00B02594"/>
    <w:rsid w:val="00B04623"/>
    <w:rsid w:val="00B051C3"/>
    <w:rsid w:val="00B17EBD"/>
    <w:rsid w:val="00B24D8E"/>
    <w:rsid w:val="00B43D2E"/>
    <w:rsid w:val="00B62A79"/>
    <w:rsid w:val="00B64C4D"/>
    <w:rsid w:val="00B7497C"/>
    <w:rsid w:val="00B87A47"/>
    <w:rsid w:val="00B914B0"/>
    <w:rsid w:val="00B921BC"/>
    <w:rsid w:val="00B94359"/>
    <w:rsid w:val="00B9524E"/>
    <w:rsid w:val="00B97AC1"/>
    <w:rsid w:val="00BA068E"/>
    <w:rsid w:val="00BA1658"/>
    <w:rsid w:val="00BA24AA"/>
    <w:rsid w:val="00BA498D"/>
    <w:rsid w:val="00BA6479"/>
    <w:rsid w:val="00BB6BC9"/>
    <w:rsid w:val="00BC20B7"/>
    <w:rsid w:val="00BC347A"/>
    <w:rsid w:val="00BE17F9"/>
    <w:rsid w:val="00BF451A"/>
    <w:rsid w:val="00C0668D"/>
    <w:rsid w:val="00C12B3D"/>
    <w:rsid w:val="00C23826"/>
    <w:rsid w:val="00C361E7"/>
    <w:rsid w:val="00C429A2"/>
    <w:rsid w:val="00C5285C"/>
    <w:rsid w:val="00C63C32"/>
    <w:rsid w:val="00C72125"/>
    <w:rsid w:val="00C74B5F"/>
    <w:rsid w:val="00C87A40"/>
    <w:rsid w:val="00C903E7"/>
    <w:rsid w:val="00CA6A3B"/>
    <w:rsid w:val="00CB1F70"/>
    <w:rsid w:val="00CD2667"/>
    <w:rsid w:val="00CE73B7"/>
    <w:rsid w:val="00CF67D2"/>
    <w:rsid w:val="00D04A09"/>
    <w:rsid w:val="00D11EF6"/>
    <w:rsid w:val="00D1354E"/>
    <w:rsid w:val="00D14E71"/>
    <w:rsid w:val="00D23B97"/>
    <w:rsid w:val="00D42ABC"/>
    <w:rsid w:val="00D4557A"/>
    <w:rsid w:val="00D63B68"/>
    <w:rsid w:val="00D6540E"/>
    <w:rsid w:val="00D66A62"/>
    <w:rsid w:val="00D67584"/>
    <w:rsid w:val="00D759DB"/>
    <w:rsid w:val="00D90B5A"/>
    <w:rsid w:val="00DA2761"/>
    <w:rsid w:val="00DA5E0B"/>
    <w:rsid w:val="00DB2921"/>
    <w:rsid w:val="00DC128D"/>
    <w:rsid w:val="00DE7B8F"/>
    <w:rsid w:val="00E061A0"/>
    <w:rsid w:val="00E07BB5"/>
    <w:rsid w:val="00E13E77"/>
    <w:rsid w:val="00E15DC6"/>
    <w:rsid w:val="00E2625E"/>
    <w:rsid w:val="00E3127D"/>
    <w:rsid w:val="00E53E76"/>
    <w:rsid w:val="00E61371"/>
    <w:rsid w:val="00E62F0F"/>
    <w:rsid w:val="00E672A6"/>
    <w:rsid w:val="00E74C8E"/>
    <w:rsid w:val="00E83858"/>
    <w:rsid w:val="00E83D64"/>
    <w:rsid w:val="00E87804"/>
    <w:rsid w:val="00E94704"/>
    <w:rsid w:val="00EA512D"/>
    <w:rsid w:val="00EB44C2"/>
    <w:rsid w:val="00EB74FE"/>
    <w:rsid w:val="00EC379C"/>
    <w:rsid w:val="00EC547E"/>
    <w:rsid w:val="00EC57D8"/>
    <w:rsid w:val="00EC6E76"/>
    <w:rsid w:val="00ED0948"/>
    <w:rsid w:val="00ED42E9"/>
    <w:rsid w:val="00EF2094"/>
    <w:rsid w:val="00EF4329"/>
    <w:rsid w:val="00EF5E62"/>
    <w:rsid w:val="00F10196"/>
    <w:rsid w:val="00F13629"/>
    <w:rsid w:val="00F15DDF"/>
    <w:rsid w:val="00F17A4B"/>
    <w:rsid w:val="00F375DB"/>
    <w:rsid w:val="00F67907"/>
    <w:rsid w:val="00F87177"/>
    <w:rsid w:val="00F91FB3"/>
    <w:rsid w:val="00FA0FC5"/>
    <w:rsid w:val="00FA6AD3"/>
    <w:rsid w:val="00FB1750"/>
    <w:rsid w:val="00FB1E8C"/>
    <w:rsid w:val="00FB311D"/>
    <w:rsid w:val="00FC4C55"/>
    <w:rsid w:val="00FE109B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956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14E71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1E5066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1E5066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E5066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1E5066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1E5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E506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E50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506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50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1E5066"/>
    <w:pPr>
      <w:ind w:left="425" w:hanging="425"/>
    </w:pPr>
  </w:style>
  <w:style w:type="paragraph" w:styleId="Aufzhlungszeichen">
    <w:name w:val="List Bullet"/>
    <w:basedOn w:val="Standard"/>
    <w:rsid w:val="001E5066"/>
    <w:pPr>
      <w:numPr>
        <w:numId w:val="2"/>
      </w:numPr>
    </w:pPr>
  </w:style>
  <w:style w:type="paragraph" w:styleId="Aufzhlungszeichen2">
    <w:name w:val="List Bullet 2"/>
    <w:basedOn w:val="Aufzhlungszeichen"/>
    <w:rsid w:val="001E5066"/>
    <w:pPr>
      <w:numPr>
        <w:numId w:val="4"/>
      </w:numPr>
    </w:pPr>
  </w:style>
  <w:style w:type="paragraph" w:styleId="Aufzhlungszeichen3">
    <w:name w:val="List Bullet 3"/>
    <w:basedOn w:val="Standard"/>
    <w:rsid w:val="001E5066"/>
    <w:pPr>
      <w:numPr>
        <w:numId w:val="6"/>
      </w:numPr>
    </w:pPr>
  </w:style>
  <w:style w:type="paragraph" w:styleId="Aufzhlungszeichen4">
    <w:name w:val="List Bullet 4"/>
    <w:basedOn w:val="Standard"/>
    <w:rsid w:val="001E5066"/>
    <w:pPr>
      <w:numPr>
        <w:numId w:val="8"/>
      </w:numPr>
    </w:pPr>
  </w:style>
  <w:style w:type="paragraph" w:styleId="Aufzhlungszeichen5">
    <w:name w:val="List Bullet 5"/>
    <w:basedOn w:val="Standard"/>
    <w:rsid w:val="001E5066"/>
    <w:pPr>
      <w:numPr>
        <w:numId w:val="10"/>
      </w:numPr>
    </w:pPr>
  </w:style>
  <w:style w:type="paragraph" w:styleId="Blocktext">
    <w:name w:val="Block Text"/>
    <w:basedOn w:val="Standard"/>
    <w:rsid w:val="001E5066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rsid w:val="001E5066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1E5066"/>
    <w:pPr>
      <w:ind w:left="4252"/>
    </w:pPr>
  </w:style>
  <w:style w:type="paragraph" w:styleId="Index1">
    <w:name w:val="index 1"/>
    <w:basedOn w:val="Standard"/>
    <w:next w:val="Standard"/>
    <w:semiHidden/>
    <w:rsid w:val="001E5066"/>
    <w:pPr>
      <w:ind w:left="425" w:hanging="425"/>
    </w:pPr>
  </w:style>
  <w:style w:type="paragraph" w:styleId="Index2">
    <w:name w:val="index 2"/>
    <w:basedOn w:val="Standard"/>
    <w:next w:val="Standard"/>
    <w:semiHidden/>
    <w:rsid w:val="001E5066"/>
    <w:pPr>
      <w:ind w:left="851" w:hanging="851"/>
    </w:pPr>
  </w:style>
  <w:style w:type="paragraph" w:styleId="Index3">
    <w:name w:val="index 3"/>
    <w:basedOn w:val="Standard"/>
    <w:next w:val="Standard"/>
    <w:semiHidden/>
    <w:rsid w:val="001E5066"/>
    <w:pPr>
      <w:ind w:left="1276" w:hanging="1276"/>
    </w:pPr>
  </w:style>
  <w:style w:type="paragraph" w:styleId="Index4">
    <w:name w:val="index 4"/>
    <w:basedOn w:val="Standard"/>
    <w:next w:val="Standard"/>
    <w:semiHidden/>
    <w:rsid w:val="001E5066"/>
    <w:pPr>
      <w:ind w:left="1701" w:hanging="1701"/>
    </w:pPr>
  </w:style>
  <w:style w:type="paragraph" w:styleId="Index5">
    <w:name w:val="index 5"/>
    <w:basedOn w:val="Standard"/>
    <w:next w:val="Standard"/>
    <w:semiHidden/>
    <w:rsid w:val="001E5066"/>
    <w:pPr>
      <w:ind w:left="2126" w:hanging="2126"/>
    </w:pPr>
  </w:style>
  <w:style w:type="paragraph" w:styleId="Index6">
    <w:name w:val="index 6"/>
    <w:basedOn w:val="Standard"/>
    <w:next w:val="Standard"/>
    <w:semiHidden/>
    <w:rsid w:val="001E5066"/>
    <w:pPr>
      <w:ind w:left="2552" w:hanging="2552"/>
    </w:pPr>
  </w:style>
  <w:style w:type="paragraph" w:styleId="Index7">
    <w:name w:val="index 7"/>
    <w:basedOn w:val="Standard"/>
    <w:next w:val="Standard"/>
    <w:semiHidden/>
    <w:rsid w:val="001E5066"/>
    <w:pPr>
      <w:ind w:left="2977" w:hanging="2977"/>
    </w:pPr>
  </w:style>
  <w:style w:type="paragraph" w:styleId="Index8">
    <w:name w:val="index 8"/>
    <w:basedOn w:val="Standard"/>
    <w:next w:val="Standard"/>
    <w:semiHidden/>
    <w:rsid w:val="001E5066"/>
    <w:pPr>
      <w:ind w:left="3402" w:hanging="3402"/>
    </w:pPr>
  </w:style>
  <w:style w:type="paragraph" w:styleId="Index9">
    <w:name w:val="index 9"/>
    <w:basedOn w:val="Standard"/>
    <w:next w:val="Standard"/>
    <w:semiHidden/>
    <w:rsid w:val="001E5066"/>
    <w:pPr>
      <w:ind w:left="3827" w:hanging="3827"/>
    </w:pPr>
  </w:style>
  <w:style w:type="paragraph" w:styleId="Kopfzeile">
    <w:name w:val="header"/>
    <w:basedOn w:val="Standard"/>
    <w:link w:val="KopfzeileZchn"/>
    <w:uiPriority w:val="99"/>
    <w:rsid w:val="001E5066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1E5066"/>
    <w:pPr>
      <w:spacing w:after="80"/>
    </w:pPr>
  </w:style>
  <w:style w:type="paragraph" w:customStyle="1" w:styleId="KopfzeileFett">
    <w:name w:val="KopfzeileFett"/>
    <w:basedOn w:val="Kopfzeile"/>
    <w:next w:val="Kopfzeile"/>
    <w:rsid w:val="001E5066"/>
    <w:rPr>
      <w:b/>
    </w:rPr>
  </w:style>
  <w:style w:type="paragraph" w:styleId="Liste">
    <w:name w:val="List"/>
    <w:basedOn w:val="Standard"/>
    <w:rsid w:val="001E5066"/>
    <w:pPr>
      <w:numPr>
        <w:numId w:val="11"/>
      </w:numPr>
    </w:pPr>
  </w:style>
  <w:style w:type="paragraph" w:styleId="Liste2">
    <w:name w:val="List 2"/>
    <w:basedOn w:val="Standard"/>
    <w:rsid w:val="001E5066"/>
    <w:pPr>
      <w:numPr>
        <w:numId w:val="12"/>
      </w:numPr>
    </w:pPr>
  </w:style>
  <w:style w:type="paragraph" w:styleId="Liste3">
    <w:name w:val="List 3"/>
    <w:basedOn w:val="Standard"/>
    <w:rsid w:val="001E5066"/>
    <w:pPr>
      <w:numPr>
        <w:numId w:val="13"/>
      </w:numPr>
    </w:pPr>
  </w:style>
  <w:style w:type="paragraph" w:styleId="Liste4">
    <w:name w:val="List 4"/>
    <w:basedOn w:val="Standard"/>
    <w:rsid w:val="001E5066"/>
    <w:pPr>
      <w:numPr>
        <w:numId w:val="14"/>
      </w:numPr>
    </w:pPr>
  </w:style>
  <w:style w:type="paragraph" w:styleId="Liste5">
    <w:name w:val="List 5"/>
    <w:basedOn w:val="Standard"/>
    <w:rsid w:val="001E5066"/>
    <w:pPr>
      <w:numPr>
        <w:numId w:val="15"/>
      </w:numPr>
    </w:pPr>
  </w:style>
  <w:style w:type="paragraph" w:styleId="Listenfortsetzung">
    <w:name w:val="List Continue"/>
    <w:basedOn w:val="Standard"/>
    <w:rsid w:val="001E5066"/>
    <w:pPr>
      <w:numPr>
        <w:numId w:val="16"/>
      </w:numPr>
    </w:pPr>
  </w:style>
  <w:style w:type="paragraph" w:styleId="Listenfortsetzung2">
    <w:name w:val="List Continue 2"/>
    <w:basedOn w:val="Standard"/>
    <w:rsid w:val="001E5066"/>
    <w:pPr>
      <w:numPr>
        <w:numId w:val="17"/>
      </w:numPr>
    </w:pPr>
  </w:style>
  <w:style w:type="paragraph" w:styleId="Listenfortsetzung3">
    <w:name w:val="List Continue 3"/>
    <w:basedOn w:val="Standard"/>
    <w:rsid w:val="001E5066"/>
    <w:pPr>
      <w:numPr>
        <w:numId w:val="18"/>
      </w:numPr>
    </w:pPr>
  </w:style>
  <w:style w:type="paragraph" w:styleId="Listenfortsetzung4">
    <w:name w:val="List Continue 4"/>
    <w:basedOn w:val="Standard"/>
    <w:rsid w:val="001E5066"/>
    <w:pPr>
      <w:numPr>
        <w:numId w:val="19"/>
      </w:numPr>
    </w:pPr>
  </w:style>
  <w:style w:type="paragraph" w:styleId="Listenfortsetzung5">
    <w:name w:val="List Continue 5"/>
    <w:basedOn w:val="Standard"/>
    <w:rsid w:val="001E5066"/>
    <w:pPr>
      <w:numPr>
        <w:numId w:val="20"/>
      </w:numPr>
    </w:pPr>
  </w:style>
  <w:style w:type="paragraph" w:styleId="Listennummer">
    <w:name w:val="List Number"/>
    <w:basedOn w:val="Standard"/>
    <w:rsid w:val="001E5066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1E5066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1E5066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1E5066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1E5066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1E5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1E5066"/>
    <w:pPr>
      <w:ind w:left="425" w:hanging="425"/>
    </w:pPr>
  </w:style>
  <w:style w:type="paragraph" w:customStyle="1" w:styleId="Referenz">
    <w:name w:val="Referenz"/>
    <w:basedOn w:val="Standard"/>
    <w:rsid w:val="001E5066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1E5066"/>
    <w:rPr>
      <w:b/>
    </w:rPr>
  </w:style>
  <w:style w:type="paragraph" w:customStyle="1" w:styleId="ReferenzUnterstrichen">
    <w:name w:val="ReferenzUnterstrichen"/>
    <w:basedOn w:val="Referenz"/>
    <w:next w:val="Referenz"/>
    <w:rsid w:val="001E5066"/>
    <w:rPr>
      <w:u w:val="single"/>
    </w:rPr>
  </w:style>
  <w:style w:type="character" w:styleId="Seitenzahl">
    <w:name w:val="page number"/>
    <w:rsid w:val="001E5066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sid w:val="001E5066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1E5066"/>
    <w:rPr>
      <w:b/>
    </w:rPr>
  </w:style>
  <w:style w:type="paragraph" w:styleId="Textkrper">
    <w:name w:val="Body Text"/>
    <w:basedOn w:val="Standard"/>
    <w:rsid w:val="001E5066"/>
    <w:pPr>
      <w:spacing w:after="120"/>
    </w:pPr>
  </w:style>
  <w:style w:type="paragraph" w:styleId="Textkrper-Zeileneinzug">
    <w:name w:val="Body Text Indent"/>
    <w:basedOn w:val="Standard"/>
    <w:rsid w:val="001E5066"/>
    <w:pPr>
      <w:spacing w:after="120"/>
      <w:ind w:left="425"/>
    </w:pPr>
  </w:style>
  <w:style w:type="paragraph" w:styleId="Textkrper-Einzug2">
    <w:name w:val="Body Text Indent 2"/>
    <w:basedOn w:val="Standard"/>
    <w:rsid w:val="001E5066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1E5066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1E5066"/>
    <w:pPr>
      <w:ind w:firstLine="425"/>
    </w:pPr>
  </w:style>
  <w:style w:type="paragraph" w:styleId="Textkrper-Erstzeileneinzug2">
    <w:name w:val="Body Text First Indent 2"/>
    <w:basedOn w:val="Textkrper-Zeileneinzug"/>
    <w:rsid w:val="001E5066"/>
    <w:pPr>
      <w:ind w:firstLine="879"/>
    </w:pPr>
  </w:style>
  <w:style w:type="paragraph" w:styleId="Titel">
    <w:name w:val="Title"/>
    <w:basedOn w:val="Standard"/>
    <w:next w:val="Standard"/>
    <w:qFormat/>
    <w:rsid w:val="001E5066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1E5066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1E5066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1E5066"/>
  </w:style>
  <w:style w:type="paragraph" w:styleId="Anrede">
    <w:name w:val="Salutation"/>
    <w:basedOn w:val="Standard"/>
    <w:next w:val="Standard"/>
    <w:rsid w:val="001E5066"/>
  </w:style>
  <w:style w:type="paragraph" w:styleId="Beschriftung">
    <w:name w:val="caption"/>
    <w:basedOn w:val="Standard"/>
    <w:next w:val="Standard"/>
    <w:qFormat/>
    <w:rsid w:val="001E5066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1E5066"/>
  </w:style>
  <w:style w:type="paragraph" w:styleId="Dokumentstruktur">
    <w:name w:val="Document Map"/>
    <w:basedOn w:val="Standard"/>
    <w:semiHidden/>
    <w:rsid w:val="001E506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E5066"/>
  </w:style>
  <w:style w:type="paragraph" w:styleId="Endnotentext">
    <w:name w:val="endnote text"/>
    <w:basedOn w:val="Standard"/>
    <w:semiHidden/>
    <w:rsid w:val="001E5066"/>
  </w:style>
  <w:style w:type="paragraph" w:styleId="Fu-Endnotenberschrift">
    <w:name w:val="Note Heading"/>
    <w:basedOn w:val="Standard"/>
    <w:next w:val="Standard"/>
    <w:rsid w:val="001E5066"/>
  </w:style>
  <w:style w:type="paragraph" w:styleId="Funotentext">
    <w:name w:val="footnote text"/>
    <w:basedOn w:val="Standard"/>
    <w:link w:val="FunotentextZchn"/>
    <w:uiPriority w:val="99"/>
    <w:semiHidden/>
    <w:rsid w:val="001E5066"/>
  </w:style>
  <w:style w:type="paragraph" w:styleId="HTMLAdresse">
    <w:name w:val="HTML Address"/>
    <w:basedOn w:val="Standard"/>
    <w:rsid w:val="001E5066"/>
    <w:rPr>
      <w:i/>
      <w:iCs/>
    </w:rPr>
  </w:style>
  <w:style w:type="paragraph" w:styleId="HTMLVorformatiert">
    <w:name w:val="HTML Preformatted"/>
    <w:basedOn w:val="Standard"/>
    <w:rsid w:val="001E5066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1E5066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1E5066"/>
    <w:rPr>
      <w:lang w:val="x-none" w:eastAsia="x-none"/>
    </w:rPr>
  </w:style>
  <w:style w:type="paragraph" w:styleId="Makrotext">
    <w:name w:val="macro"/>
    <w:semiHidden/>
    <w:rsid w:val="001E5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sid w:val="001E5066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1E5066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1E5066"/>
    <w:pPr>
      <w:ind w:left="425"/>
    </w:pPr>
  </w:style>
  <w:style w:type="paragraph" w:styleId="Textkrper2">
    <w:name w:val="Body Text 2"/>
    <w:basedOn w:val="Standard"/>
    <w:rsid w:val="001E5066"/>
    <w:pPr>
      <w:spacing w:after="120" w:line="480" w:lineRule="auto"/>
    </w:pPr>
  </w:style>
  <w:style w:type="paragraph" w:styleId="Textkrper3">
    <w:name w:val="Body Text 3"/>
    <w:basedOn w:val="Standard"/>
    <w:rsid w:val="001E5066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1E5066"/>
    <w:rPr>
      <w:rFonts w:cs="Arial"/>
    </w:rPr>
  </w:style>
  <w:style w:type="paragraph" w:styleId="Umschlagadresse">
    <w:name w:val="envelope address"/>
    <w:basedOn w:val="Standard"/>
    <w:rsid w:val="001E506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1E5066"/>
    <w:pPr>
      <w:ind w:left="4252"/>
    </w:pPr>
  </w:style>
  <w:style w:type="paragraph" w:styleId="Verzeichnis4">
    <w:name w:val="toc 4"/>
    <w:basedOn w:val="Standard"/>
    <w:next w:val="Standard"/>
    <w:semiHidden/>
    <w:rsid w:val="001E5066"/>
    <w:pPr>
      <w:ind w:left="600"/>
    </w:pPr>
  </w:style>
  <w:style w:type="paragraph" w:styleId="Verzeichnis5">
    <w:name w:val="toc 5"/>
    <w:basedOn w:val="Standard"/>
    <w:next w:val="Standard"/>
    <w:semiHidden/>
    <w:rsid w:val="001E5066"/>
    <w:pPr>
      <w:ind w:left="800"/>
    </w:pPr>
  </w:style>
  <w:style w:type="paragraph" w:styleId="Verzeichnis6">
    <w:name w:val="toc 6"/>
    <w:basedOn w:val="Standard"/>
    <w:next w:val="Standard"/>
    <w:semiHidden/>
    <w:rsid w:val="001E5066"/>
    <w:pPr>
      <w:ind w:left="1000"/>
    </w:pPr>
  </w:style>
  <w:style w:type="paragraph" w:styleId="Verzeichnis7">
    <w:name w:val="toc 7"/>
    <w:basedOn w:val="Standard"/>
    <w:next w:val="Standard"/>
    <w:semiHidden/>
    <w:rsid w:val="001E5066"/>
    <w:pPr>
      <w:ind w:left="1200"/>
    </w:pPr>
  </w:style>
  <w:style w:type="paragraph" w:styleId="Verzeichnis8">
    <w:name w:val="toc 8"/>
    <w:basedOn w:val="Standard"/>
    <w:next w:val="Standard"/>
    <w:semiHidden/>
    <w:rsid w:val="001E5066"/>
    <w:pPr>
      <w:ind w:left="1400"/>
    </w:pPr>
  </w:style>
  <w:style w:type="paragraph" w:styleId="Verzeichnis9">
    <w:name w:val="toc 9"/>
    <w:basedOn w:val="Standard"/>
    <w:next w:val="Standard"/>
    <w:semiHidden/>
    <w:rsid w:val="001E5066"/>
    <w:pPr>
      <w:ind w:left="1600"/>
    </w:pPr>
  </w:style>
  <w:style w:type="paragraph" w:customStyle="1" w:styleId="ListStrich">
    <w:name w:val="List_Strich"/>
    <w:basedOn w:val="Standard"/>
    <w:rsid w:val="001E5066"/>
    <w:pPr>
      <w:numPr>
        <w:numId w:val="35"/>
      </w:numPr>
    </w:pPr>
  </w:style>
  <w:style w:type="paragraph" w:customStyle="1" w:styleId="ListPunkt">
    <w:name w:val="List_Punkt"/>
    <w:basedOn w:val="Standard"/>
    <w:rsid w:val="001E5066"/>
    <w:pPr>
      <w:numPr>
        <w:numId w:val="34"/>
      </w:numPr>
    </w:pPr>
  </w:style>
  <w:style w:type="paragraph" w:customStyle="1" w:styleId="ListNum">
    <w:name w:val="List_Num"/>
    <w:basedOn w:val="Standard"/>
    <w:rsid w:val="001E5066"/>
    <w:pPr>
      <w:numPr>
        <w:numId w:val="36"/>
      </w:numPr>
    </w:pPr>
  </w:style>
  <w:style w:type="paragraph" w:customStyle="1" w:styleId="ListAlpha">
    <w:name w:val="List_Alpha"/>
    <w:basedOn w:val="Standard"/>
    <w:rsid w:val="001E5066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rsid w:val="000550A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rsid w:val="000550AD"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sid w:val="00BC347A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sid w:val="00CB1F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CB1F70"/>
    <w:rPr>
      <w:b/>
      <w:bCs/>
    </w:rPr>
  </w:style>
  <w:style w:type="character" w:customStyle="1" w:styleId="KommentartextZchn">
    <w:name w:val="Kommentartext Zchn"/>
    <w:link w:val="Kommentartext"/>
    <w:semiHidden/>
    <w:rsid w:val="00CB1F70"/>
    <w:rPr>
      <w:rFonts w:ascii="Arial" w:hAnsi="Arial"/>
    </w:rPr>
  </w:style>
  <w:style w:type="character" w:customStyle="1" w:styleId="KommentarthemaZchn">
    <w:name w:val="Kommentarthema Zchn"/>
    <w:link w:val="Kommentarthema"/>
    <w:rsid w:val="00CB1F7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B1F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CB1F70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sid w:val="00855775"/>
    <w:rPr>
      <w:vertAlign w:val="superscript"/>
    </w:rPr>
  </w:style>
  <w:style w:type="character" w:customStyle="1" w:styleId="KopfzeileZchn">
    <w:name w:val="Kopfzeile Zchn"/>
    <w:link w:val="Kopfzeile"/>
    <w:uiPriority w:val="99"/>
    <w:rsid w:val="00D66A62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sid w:val="00C74B5F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uiPriority w:val="99"/>
    <w:semiHidden/>
    <w:rsid w:val="006F3C74"/>
    <w:rPr>
      <w:rFonts w:ascii="Arial" w:hAnsi="Arial"/>
      <w:lang w:val="de-CH" w:eastAsia="de-CH"/>
    </w:rPr>
  </w:style>
  <w:style w:type="character" w:customStyle="1" w:styleId="FuzeileZchn">
    <w:name w:val="Fußzeile Zchn"/>
    <w:link w:val="Fuzeile"/>
    <w:uiPriority w:val="99"/>
    <w:rsid w:val="00AF7362"/>
    <w:rPr>
      <w:rFonts w:ascii="Arial" w:hAnsi="Arial"/>
      <w:noProof/>
      <w:sz w:val="12"/>
      <w:lang w:val="de-CH" w:eastAsia="de-CH"/>
    </w:rPr>
  </w:style>
  <w:style w:type="table" w:styleId="Tabellenraster">
    <w:name w:val="Table Grid"/>
    <w:basedOn w:val="NormaleTabelle"/>
    <w:rsid w:val="006F2A3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B7497C"/>
    <w:pPr>
      <w:spacing w:line="240" w:lineRule="auto"/>
    </w:pPr>
    <w:rPr>
      <w:rFonts w:ascii="Calibri" w:hAnsi="Calibri"/>
      <w:color w:val="1F497D"/>
      <w:sz w:val="17"/>
      <w:szCs w:val="17"/>
      <w:lang w:val="de-DE" w:eastAsia="de-DE"/>
    </w:rPr>
  </w:style>
  <w:style w:type="character" w:customStyle="1" w:styleId="s1">
    <w:name w:val="s1"/>
    <w:rsid w:val="00B7497C"/>
  </w:style>
  <w:style w:type="character" w:styleId="BesuchterHyperlink">
    <w:name w:val="FollowedHyperlink"/>
    <w:rsid w:val="00DA276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14E71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1E5066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1E5066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E5066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1E5066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1E5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E506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E50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506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50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1E5066"/>
    <w:pPr>
      <w:ind w:left="425" w:hanging="425"/>
    </w:pPr>
  </w:style>
  <w:style w:type="paragraph" w:styleId="Aufzhlungszeichen">
    <w:name w:val="List Bullet"/>
    <w:basedOn w:val="Standard"/>
    <w:rsid w:val="001E5066"/>
    <w:pPr>
      <w:numPr>
        <w:numId w:val="2"/>
      </w:numPr>
    </w:pPr>
  </w:style>
  <w:style w:type="paragraph" w:styleId="Aufzhlungszeichen2">
    <w:name w:val="List Bullet 2"/>
    <w:basedOn w:val="Aufzhlungszeichen"/>
    <w:rsid w:val="001E5066"/>
    <w:pPr>
      <w:numPr>
        <w:numId w:val="4"/>
      </w:numPr>
    </w:pPr>
  </w:style>
  <w:style w:type="paragraph" w:styleId="Aufzhlungszeichen3">
    <w:name w:val="List Bullet 3"/>
    <w:basedOn w:val="Standard"/>
    <w:rsid w:val="001E5066"/>
    <w:pPr>
      <w:numPr>
        <w:numId w:val="6"/>
      </w:numPr>
    </w:pPr>
  </w:style>
  <w:style w:type="paragraph" w:styleId="Aufzhlungszeichen4">
    <w:name w:val="List Bullet 4"/>
    <w:basedOn w:val="Standard"/>
    <w:rsid w:val="001E5066"/>
    <w:pPr>
      <w:numPr>
        <w:numId w:val="8"/>
      </w:numPr>
    </w:pPr>
  </w:style>
  <w:style w:type="paragraph" w:styleId="Aufzhlungszeichen5">
    <w:name w:val="List Bullet 5"/>
    <w:basedOn w:val="Standard"/>
    <w:rsid w:val="001E5066"/>
    <w:pPr>
      <w:numPr>
        <w:numId w:val="10"/>
      </w:numPr>
    </w:pPr>
  </w:style>
  <w:style w:type="paragraph" w:styleId="Blocktext">
    <w:name w:val="Block Text"/>
    <w:basedOn w:val="Standard"/>
    <w:rsid w:val="001E5066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rsid w:val="001E5066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1E5066"/>
    <w:pPr>
      <w:ind w:left="4252"/>
    </w:pPr>
  </w:style>
  <w:style w:type="paragraph" w:styleId="Index1">
    <w:name w:val="index 1"/>
    <w:basedOn w:val="Standard"/>
    <w:next w:val="Standard"/>
    <w:semiHidden/>
    <w:rsid w:val="001E5066"/>
    <w:pPr>
      <w:ind w:left="425" w:hanging="425"/>
    </w:pPr>
  </w:style>
  <w:style w:type="paragraph" w:styleId="Index2">
    <w:name w:val="index 2"/>
    <w:basedOn w:val="Standard"/>
    <w:next w:val="Standard"/>
    <w:semiHidden/>
    <w:rsid w:val="001E5066"/>
    <w:pPr>
      <w:ind w:left="851" w:hanging="851"/>
    </w:pPr>
  </w:style>
  <w:style w:type="paragraph" w:styleId="Index3">
    <w:name w:val="index 3"/>
    <w:basedOn w:val="Standard"/>
    <w:next w:val="Standard"/>
    <w:semiHidden/>
    <w:rsid w:val="001E5066"/>
    <w:pPr>
      <w:ind w:left="1276" w:hanging="1276"/>
    </w:pPr>
  </w:style>
  <w:style w:type="paragraph" w:styleId="Index4">
    <w:name w:val="index 4"/>
    <w:basedOn w:val="Standard"/>
    <w:next w:val="Standard"/>
    <w:semiHidden/>
    <w:rsid w:val="001E5066"/>
    <w:pPr>
      <w:ind w:left="1701" w:hanging="1701"/>
    </w:pPr>
  </w:style>
  <w:style w:type="paragraph" w:styleId="Index5">
    <w:name w:val="index 5"/>
    <w:basedOn w:val="Standard"/>
    <w:next w:val="Standard"/>
    <w:semiHidden/>
    <w:rsid w:val="001E5066"/>
    <w:pPr>
      <w:ind w:left="2126" w:hanging="2126"/>
    </w:pPr>
  </w:style>
  <w:style w:type="paragraph" w:styleId="Index6">
    <w:name w:val="index 6"/>
    <w:basedOn w:val="Standard"/>
    <w:next w:val="Standard"/>
    <w:semiHidden/>
    <w:rsid w:val="001E5066"/>
    <w:pPr>
      <w:ind w:left="2552" w:hanging="2552"/>
    </w:pPr>
  </w:style>
  <w:style w:type="paragraph" w:styleId="Index7">
    <w:name w:val="index 7"/>
    <w:basedOn w:val="Standard"/>
    <w:next w:val="Standard"/>
    <w:semiHidden/>
    <w:rsid w:val="001E5066"/>
    <w:pPr>
      <w:ind w:left="2977" w:hanging="2977"/>
    </w:pPr>
  </w:style>
  <w:style w:type="paragraph" w:styleId="Index8">
    <w:name w:val="index 8"/>
    <w:basedOn w:val="Standard"/>
    <w:next w:val="Standard"/>
    <w:semiHidden/>
    <w:rsid w:val="001E5066"/>
    <w:pPr>
      <w:ind w:left="3402" w:hanging="3402"/>
    </w:pPr>
  </w:style>
  <w:style w:type="paragraph" w:styleId="Index9">
    <w:name w:val="index 9"/>
    <w:basedOn w:val="Standard"/>
    <w:next w:val="Standard"/>
    <w:semiHidden/>
    <w:rsid w:val="001E5066"/>
    <w:pPr>
      <w:ind w:left="3827" w:hanging="3827"/>
    </w:pPr>
  </w:style>
  <w:style w:type="paragraph" w:styleId="Kopfzeile">
    <w:name w:val="header"/>
    <w:basedOn w:val="Standard"/>
    <w:link w:val="KopfzeileZchn"/>
    <w:uiPriority w:val="99"/>
    <w:rsid w:val="001E5066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1E5066"/>
    <w:pPr>
      <w:spacing w:after="80"/>
    </w:pPr>
  </w:style>
  <w:style w:type="paragraph" w:customStyle="1" w:styleId="KopfzeileFett">
    <w:name w:val="KopfzeileFett"/>
    <w:basedOn w:val="Kopfzeile"/>
    <w:next w:val="Kopfzeile"/>
    <w:rsid w:val="001E5066"/>
    <w:rPr>
      <w:b/>
    </w:rPr>
  </w:style>
  <w:style w:type="paragraph" w:styleId="Liste">
    <w:name w:val="List"/>
    <w:basedOn w:val="Standard"/>
    <w:rsid w:val="001E5066"/>
    <w:pPr>
      <w:numPr>
        <w:numId w:val="11"/>
      </w:numPr>
    </w:pPr>
  </w:style>
  <w:style w:type="paragraph" w:styleId="Liste2">
    <w:name w:val="List 2"/>
    <w:basedOn w:val="Standard"/>
    <w:rsid w:val="001E5066"/>
    <w:pPr>
      <w:numPr>
        <w:numId w:val="12"/>
      </w:numPr>
    </w:pPr>
  </w:style>
  <w:style w:type="paragraph" w:styleId="Liste3">
    <w:name w:val="List 3"/>
    <w:basedOn w:val="Standard"/>
    <w:rsid w:val="001E5066"/>
    <w:pPr>
      <w:numPr>
        <w:numId w:val="13"/>
      </w:numPr>
    </w:pPr>
  </w:style>
  <w:style w:type="paragraph" w:styleId="Liste4">
    <w:name w:val="List 4"/>
    <w:basedOn w:val="Standard"/>
    <w:rsid w:val="001E5066"/>
    <w:pPr>
      <w:numPr>
        <w:numId w:val="14"/>
      </w:numPr>
    </w:pPr>
  </w:style>
  <w:style w:type="paragraph" w:styleId="Liste5">
    <w:name w:val="List 5"/>
    <w:basedOn w:val="Standard"/>
    <w:rsid w:val="001E5066"/>
    <w:pPr>
      <w:numPr>
        <w:numId w:val="15"/>
      </w:numPr>
    </w:pPr>
  </w:style>
  <w:style w:type="paragraph" w:styleId="Listenfortsetzung">
    <w:name w:val="List Continue"/>
    <w:basedOn w:val="Standard"/>
    <w:rsid w:val="001E5066"/>
    <w:pPr>
      <w:numPr>
        <w:numId w:val="16"/>
      </w:numPr>
    </w:pPr>
  </w:style>
  <w:style w:type="paragraph" w:styleId="Listenfortsetzung2">
    <w:name w:val="List Continue 2"/>
    <w:basedOn w:val="Standard"/>
    <w:rsid w:val="001E5066"/>
    <w:pPr>
      <w:numPr>
        <w:numId w:val="17"/>
      </w:numPr>
    </w:pPr>
  </w:style>
  <w:style w:type="paragraph" w:styleId="Listenfortsetzung3">
    <w:name w:val="List Continue 3"/>
    <w:basedOn w:val="Standard"/>
    <w:rsid w:val="001E5066"/>
    <w:pPr>
      <w:numPr>
        <w:numId w:val="18"/>
      </w:numPr>
    </w:pPr>
  </w:style>
  <w:style w:type="paragraph" w:styleId="Listenfortsetzung4">
    <w:name w:val="List Continue 4"/>
    <w:basedOn w:val="Standard"/>
    <w:rsid w:val="001E5066"/>
    <w:pPr>
      <w:numPr>
        <w:numId w:val="19"/>
      </w:numPr>
    </w:pPr>
  </w:style>
  <w:style w:type="paragraph" w:styleId="Listenfortsetzung5">
    <w:name w:val="List Continue 5"/>
    <w:basedOn w:val="Standard"/>
    <w:rsid w:val="001E5066"/>
    <w:pPr>
      <w:numPr>
        <w:numId w:val="20"/>
      </w:numPr>
    </w:pPr>
  </w:style>
  <w:style w:type="paragraph" w:styleId="Listennummer">
    <w:name w:val="List Number"/>
    <w:basedOn w:val="Standard"/>
    <w:rsid w:val="001E5066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1E5066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1E5066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1E5066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1E5066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1E5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1E5066"/>
    <w:pPr>
      <w:ind w:left="425" w:hanging="425"/>
    </w:pPr>
  </w:style>
  <w:style w:type="paragraph" w:customStyle="1" w:styleId="Referenz">
    <w:name w:val="Referenz"/>
    <w:basedOn w:val="Standard"/>
    <w:rsid w:val="001E5066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1E5066"/>
    <w:rPr>
      <w:b/>
    </w:rPr>
  </w:style>
  <w:style w:type="paragraph" w:customStyle="1" w:styleId="ReferenzUnterstrichen">
    <w:name w:val="ReferenzUnterstrichen"/>
    <w:basedOn w:val="Referenz"/>
    <w:next w:val="Referenz"/>
    <w:rsid w:val="001E5066"/>
    <w:rPr>
      <w:u w:val="single"/>
    </w:rPr>
  </w:style>
  <w:style w:type="character" w:styleId="Seitenzahl">
    <w:name w:val="page number"/>
    <w:rsid w:val="001E5066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sid w:val="001E5066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1E5066"/>
    <w:rPr>
      <w:b/>
    </w:rPr>
  </w:style>
  <w:style w:type="paragraph" w:styleId="Textkrper">
    <w:name w:val="Body Text"/>
    <w:basedOn w:val="Standard"/>
    <w:rsid w:val="001E5066"/>
    <w:pPr>
      <w:spacing w:after="120"/>
    </w:pPr>
  </w:style>
  <w:style w:type="paragraph" w:styleId="Textkrper-Zeileneinzug">
    <w:name w:val="Body Text Indent"/>
    <w:basedOn w:val="Standard"/>
    <w:rsid w:val="001E5066"/>
    <w:pPr>
      <w:spacing w:after="120"/>
      <w:ind w:left="425"/>
    </w:pPr>
  </w:style>
  <w:style w:type="paragraph" w:styleId="Textkrper-Einzug2">
    <w:name w:val="Body Text Indent 2"/>
    <w:basedOn w:val="Standard"/>
    <w:rsid w:val="001E5066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1E5066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1E5066"/>
    <w:pPr>
      <w:ind w:firstLine="425"/>
    </w:pPr>
  </w:style>
  <w:style w:type="paragraph" w:styleId="Textkrper-Erstzeileneinzug2">
    <w:name w:val="Body Text First Indent 2"/>
    <w:basedOn w:val="Textkrper-Zeileneinzug"/>
    <w:rsid w:val="001E5066"/>
    <w:pPr>
      <w:ind w:firstLine="879"/>
    </w:pPr>
  </w:style>
  <w:style w:type="paragraph" w:styleId="Titel">
    <w:name w:val="Title"/>
    <w:basedOn w:val="Standard"/>
    <w:next w:val="Standard"/>
    <w:qFormat/>
    <w:rsid w:val="001E5066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1E5066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1E5066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1E5066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1E5066"/>
  </w:style>
  <w:style w:type="paragraph" w:styleId="Anrede">
    <w:name w:val="Salutation"/>
    <w:basedOn w:val="Standard"/>
    <w:next w:val="Standard"/>
    <w:rsid w:val="001E5066"/>
  </w:style>
  <w:style w:type="paragraph" w:styleId="Beschriftung">
    <w:name w:val="caption"/>
    <w:basedOn w:val="Standard"/>
    <w:next w:val="Standard"/>
    <w:qFormat/>
    <w:rsid w:val="001E5066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1E5066"/>
  </w:style>
  <w:style w:type="paragraph" w:styleId="Dokumentstruktur">
    <w:name w:val="Document Map"/>
    <w:basedOn w:val="Standard"/>
    <w:semiHidden/>
    <w:rsid w:val="001E506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E5066"/>
  </w:style>
  <w:style w:type="paragraph" w:styleId="Endnotentext">
    <w:name w:val="endnote text"/>
    <w:basedOn w:val="Standard"/>
    <w:semiHidden/>
    <w:rsid w:val="001E5066"/>
  </w:style>
  <w:style w:type="paragraph" w:styleId="Fu-Endnotenberschrift">
    <w:name w:val="Note Heading"/>
    <w:basedOn w:val="Standard"/>
    <w:next w:val="Standard"/>
    <w:rsid w:val="001E5066"/>
  </w:style>
  <w:style w:type="paragraph" w:styleId="Funotentext">
    <w:name w:val="footnote text"/>
    <w:basedOn w:val="Standard"/>
    <w:link w:val="FunotentextZchn"/>
    <w:uiPriority w:val="99"/>
    <w:semiHidden/>
    <w:rsid w:val="001E5066"/>
  </w:style>
  <w:style w:type="paragraph" w:styleId="HTMLAdresse">
    <w:name w:val="HTML Address"/>
    <w:basedOn w:val="Standard"/>
    <w:rsid w:val="001E5066"/>
    <w:rPr>
      <w:i/>
      <w:iCs/>
    </w:rPr>
  </w:style>
  <w:style w:type="paragraph" w:styleId="HTMLVorformatiert">
    <w:name w:val="HTML Preformatted"/>
    <w:basedOn w:val="Standard"/>
    <w:rsid w:val="001E5066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1E5066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1E5066"/>
    <w:rPr>
      <w:lang w:val="x-none" w:eastAsia="x-none"/>
    </w:rPr>
  </w:style>
  <w:style w:type="paragraph" w:styleId="Makrotext">
    <w:name w:val="macro"/>
    <w:semiHidden/>
    <w:rsid w:val="001E5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sid w:val="001E5066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1E5066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1E5066"/>
    <w:pPr>
      <w:ind w:left="425"/>
    </w:pPr>
  </w:style>
  <w:style w:type="paragraph" w:styleId="Textkrper2">
    <w:name w:val="Body Text 2"/>
    <w:basedOn w:val="Standard"/>
    <w:rsid w:val="001E5066"/>
    <w:pPr>
      <w:spacing w:after="120" w:line="480" w:lineRule="auto"/>
    </w:pPr>
  </w:style>
  <w:style w:type="paragraph" w:styleId="Textkrper3">
    <w:name w:val="Body Text 3"/>
    <w:basedOn w:val="Standard"/>
    <w:rsid w:val="001E5066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1E5066"/>
    <w:rPr>
      <w:rFonts w:cs="Arial"/>
    </w:rPr>
  </w:style>
  <w:style w:type="paragraph" w:styleId="Umschlagadresse">
    <w:name w:val="envelope address"/>
    <w:basedOn w:val="Standard"/>
    <w:rsid w:val="001E506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1E5066"/>
    <w:pPr>
      <w:ind w:left="4252"/>
    </w:pPr>
  </w:style>
  <w:style w:type="paragraph" w:styleId="Verzeichnis4">
    <w:name w:val="toc 4"/>
    <w:basedOn w:val="Standard"/>
    <w:next w:val="Standard"/>
    <w:semiHidden/>
    <w:rsid w:val="001E5066"/>
    <w:pPr>
      <w:ind w:left="600"/>
    </w:pPr>
  </w:style>
  <w:style w:type="paragraph" w:styleId="Verzeichnis5">
    <w:name w:val="toc 5"/>
    <w:basedOn w:val="Standard"/>
    <w:next w:val="Standard"/>
    <w:semiHidden/>
    <w:rsid w:val="001E5066"/>
    <w:pPr>
      <w:ind w:left="800"/>
    </w:pPr>
  </w:style>
  <w:style w:type="paragraph" w:styleId="Verzeichnis6">
    <w:name w:val="toc 6"/>
    <w:basedOn w:val="Standard"/>
    <w:next w:val="Standard"/>
    <w:semiHidden/>
    <w:rsid w:val="001E5066"/>
    <w:pPr>
      <w:ind w:left="1000"/>
    </w:pPr>
  </w:style>
  <w:style w:type="paragraph" w:styleId="Verzeichnis7">
    <w:name w:val="toc 7"/>
    <w:basedOn w:val="Standard"/>
    <w:next w:val="Standard"/>
    <w:semiHidden/>
    <w:rsid w:val="001E5066"/>
    <w:pPr>
      <w:ind w:left="1200"/>
    </w:pPr>
  </w:style>
  <w:style w:type="paragraph" w:styleId="Verzeichnis8">
    <w:name w:val="toc 8"/>
    <w:basedOn w:val="Standard"/>
    <w:next w:val="Standard"/>
    <w:semiHidden/>
    <w:rsid w:val="001E5066"/>
    <w:pPr>
      <w:ind w:left="1400"/>
    </w:pPr>
  </w:style>
  <w:style w:type="paragraph" w:styleId="Verzeichnis9">
    <w:name w:val="toc 9"/>
    <w:basedOn w:val="Standard"/>
    <w:next w:val="Standard"/>
    <w:semiHidden/>
    <w:rsid w:val="001E5066"/>
    <w:pPr>
      <w:ind w:left="1600"/>
    </w:pPr>
  </w:style>
  <w:style w:type="paragraph" w:customStyle="1" w:styleId="ListStrich">
    <w:name w:val="List_Strich"/>
    <w:basedOn w:val="Standard"/>
    <w:rsid w:val="001E5066"/>
    <w:pPr>
      <w:numPr>
        <w:numId w:val="35"/>
      </w:numPr>
    </w:pPr>
  </w:style>
  <w:style w:type="paragraph" w:customStyle="1" w:styleId="ListPunkt">
    <w:name w:val="List_Punkt"/>
    <w:basedOn w:val="Standard"/>
    <w:rsid w:val="001E5066"/>
    <w:pPr>
      <w:numPr>
        <w:numId w:val="34"/>
      </w:numPr>
    </w:pPr>
  </w:style>
  <w:style w:type="paragraph" w:customStyle="1" w:styleId="ListNum">
    <w:name w:val="List_Num"/>
    <w:basedOn w:val="Standard"/>
    <w:rsid w:val="001E5066"/>
    <w:pPr>
      <w:numPr>
        <w:numId w:val="36"/>
      </w:numPr>
    </w:pPr>
  </w:style>
  <w:style w:type="paragraph" w:customStyle="1" w:styleId="ListAlpha">
    <w:name w:val="List_Alpha"/>
    <w:basedOn w:val="Standard"/>
    <w:rsid w:val="001E5066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rsid w:val="000550A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rsid w:val="000550AD"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sid w:val="00BC347A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sid w:val="00CB1F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CB1F70"/>
    <w:rPr>
      <w:b/>
      <w:bCs/>
    </w:rPr>
  </w:style>
  <w:style w:type="character" w:customStyle="1" w:styleId="KommentartextZchn">
    <w:name w:val="Kommentartext Zchn"/>
    <w:link w:val="Kommentartext"/>
    <w:semiHidden/>
    <w:rsid w:val="00CB1F70"/>
    <w:rPr>
      <w:rFonts w:ascii="Arial" w:hAnsi="Arial"/>
    </w:rPr>
  </w:style>
  <w:style w:type="character" w:customStyle="1" w:styleId="KommentarthemaZchn">
    <w:name w:val="Kommentarthema Zchn"/>
    <w:link w:val="Kommentarthema"/>
    <w:rsid w:val="00CB1F7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B1F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CB1F70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sid w:val="00855775"/>
    <w:rPr>
      <w:vertAlign w:val="superscript"/>
    </w:rPr>
  </w:style>
  <w:style w:type="character" w:customStyle="1" w:styleId="KopfzeileZchn">
    <w:name w:val="Kopfzeile Zchn"/>
    <w:link w:val="Kopfzeile"/>
    <w:uiPriority w:val="99"/>
    <w:rsid w:val="00D66A62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sid w:val="00C74B5F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uiPriority w:val="99"/>
    <w:semiHidden/>
    <w:rsid w:val="006F3C74"/>
    <w:rPr>
      <w:rFonts w:ascii="Arial" w:hAnsi="Arial"/>
      <w:lang w:val="de-CH" w:eastAsia="de-CH"/>
    </w:rPr>
  </w:style>
  <w:style w:type="character" w:customStyle="1" w:styleId="FuzeileZchn">
    <w:name w:val="Fußzeile Zchn"/>
    <w:link w:val="Fuzeile"/>
    <w:uiPriority w:val="99"/>
    <w:rsid w:val="00AF7362"/>
    <w:rPr>
      <w:rFonts w:ascii="Arial" w:hAnsi="Arial"/>
      <w:noProof/>
      <w:sz w:val="12"/>
      <w:lang w:val="de-CH" w:eastAsia="de-CH"/>
    </w:rPr>
  </w:style>
  <w:style w:type="table" w:styleId="Tabellenraster">
    <w:name w:val="Table Grid"/>
    <w:basedOn w:val="NormaleTabelle"/>
    <w:rsid w:val="006F2A3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B7497C"/>
    <w:pPr>
      <w:spacing w:line="240" w:lineRule="auto"/>
    </w:pPr>
    <w:rPr>
      <w:rFonts w:ascii="Calibri" w:hAnsi="Calibri"/>
      <w:color w:val="1F497D"/>
      <w:sz w:val="17"/>
      <w:szCs w:val="17"/>
      <w:lang w:val="de-DE" w:eastAsia="de-DE"/>
    </w:rPr>
  </w:style>
  <w:style w:type="character" w:customStyle="1" w:styleId="s1">
    <w:name w:val="s1"/>
    <w:rsid w:val="00B7497C"/>
  </w:style>
  <w:style w:type="character" w:styleId="BesuchterHyperlink">
    <w:name w:val="FollowedHyperlink"/>
    <w:rsid w:val="00DA276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admin.ch/themen/00208/00225/00227/index.html?lang=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ch/opc/de/classified-compilation/20102376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8014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IDZ-EDI</Company>
  <LinksUpToDate>false</LinksUpToDate>
  <CharactersWithSpaces>9267</CharactersWithSpaces>
  <SharedDoc>false</SharedDoc>
  <HLinks>
    <vt:vector size="12" baseType="variant">
      <vt:variant>
        <vt:i4>6750254</vt:i4>
      </vt:variant>
      <vt:variant>
        <vt:i4>186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https://www.admin.ch/opc/de/classified-compilation/20102376/index.html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Felix RUPPEN</cp:lastModifiedBy>
  <cp:revision>2</cp:revision>
  <cp:lastPrinted>2017-03-30T13:26:00Z</cp:lastPrinted>
  <dcterms:created xsi:type="dcterms:W3CDTF">2017-05-23T10:24:00Z</dcterms:created>
  <dcterms:modified xsi:type="dcterms:W3CDTF">2017-05-23T10:24:00Z</dcterms:modified>
</cp:coreProperties>
</file>