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5895" w14:textId="5FCD9ABC" w:rsidR="00312428" w:rsidRPr="00372201" w:rsidRDefault="001A3653" w:rsidP="00796C79">
      <w:pPr>
        <w:spacing w:after="200"/>
        <w:rPr>
          <w:rFonts w:cstheme="minorHAnsi"/>
        </w:rPr>
      </w:pPr>
      <w:bookmarkStart w:id="0" w:name="MED002_b"/>
      <w:r>
        <w:rPr>
          <w:rFonts w:cstheme="minorHAnsi"/>
          <w:noProof/>
        </w:rPr>
        <w:drawing>
          <wp:inline distT="0" distB="0" distL="0" distR="0" wp14:anchorId="6DB6174E" wp14:editId="09AADDF3">
            <wp:extent cx="6480175" cy="792480"/>
            <wp:effectExtent l="0" t="0" r="0" b="7620"/>
            <wp:docPr id="105780188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01883"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0175" cy="792480"/>
                    </a:xfrm>
                    <a:prstGeom prst="rect">
                      <a:avLst/>
                    </a:prstGeom>
                  </pic:spPr>
                </pic:pic>
              </a:graphicData>
            </a:graphic>
          </wp:inline>
        </w:drawing>
      </w:r>
    </w:p>
    <w:tbl>
      <w:tblPr>
        <w:tblW w:w="10207" w:type="dxa"/>
        <w:tblLayout w:type="fixed"/>
        <w:tblCellMar>
          <w:left w:w="0" w:type="dxa"/>
          <w:right w:w="0" w:type="dxa"/>
        </w:tblCellMar>
        <w:tblLook w:val="04A0" w:firstRow="1" w:lastRow="0" w:firstColumn="1" w:lastColumn="0" w:noHBand="0" w:noVBand="1"/>
      </w:tblPr>
      <w:tblGrid>
        <w:gridCol w:w="10207"/>
      </w:tblGrid>
      <w:tr w:rsidR="00796C79" w:rsidRPr="00372201" w14:paraId="24574AC5" w14:textId="77777777" w:rsidTr="00885D63">
        <w:tc>
          <w:tcPr>
            <w:tcW w:w="10207" w:type="dxa"/>
          </w:tcPr>
          <w:p w14:paraId="3D2CD37E" w14:textId="77777777" w:rsidR="00312428" w:rsidRPr="00372201" w:rsidRDefault="00312428" w:rsidP="00885D63">
            <w:pPr>
              <w:spacing w:line="240" w:lineRule="exact"/>
              <w:rPr>
                <w:rFonts w:eastAsia="Times New Roman" w:cstheme="minorHAnsi"/>
                <w:b/>
                <w:sz w:val="27"/>
                <w:szCs w:val="27"/>
                <w:lang w:eastAsia="fr-FR"/>
              </w:rPr>
            </w:pPr>
            <w:r w:rsidRPr="00372201">
              <w:rPr>
                <w:rFonts w:eastAsia="Times New Roman" w:cstheme="minorHAnsi"/>
                <w:b/>
                <w:sz w:val="27"/>
                <w:szCs w:val="27"/>
                <w:lang w:eastAsia="fr-FR"/>
              </w:rPr>
              <w:t xml:space="preserve">Questionnaire-réponse en vue de déterminer </w:t>
            </w:r>
          </w:p>
          <w:p w14:paraId="7BBA6708" w14:textId="77777777" w:rsidR="00312428" w:rsidRPr="00372201" w:rsidRDefault="00312428" w:rsidP="00885D63">
            <w:pPr>
              <w:spacing w:line="240" w:lineRule="exact"/>
              <w:rPr>
                <w:rFonts w:eastAsia="Times New Roman" w:cstheme="minorHAnsi"/>
                <w:sz w:val="4"/>
                <w:szCs w:val="27"/>
                <w:lang w:eastAsia="fr-FR"/>
              </w:rPr>
            </w:pPr>
            <w:proofErr w:type="gramStart"/>
            <w:r w:rsidRPr="00372201">
              <w:rPr>
                <w:rFonts w:eastAsia="Times New Roman" w:cstheme="minorHAnsi"/>
                <w:b/>
                <w:sz w:val="27"/>
                <w:szCs w:val="27"/>
                <w:lang w:eastAsia="fr-FR"/>
              </w:rPr>
              <w:t>l’impotence</w:t>
            </w:r>
            <w:proofErr w:type="gramEnd"/>
            <w:r w:rsidRPr="00372201">
              <w:rPr>
                <w:rFonts w:eastAsia="Times New Roman" w:cstheme="minorHAnsi"/>
                <w:b/>
                <w:sz w:val="27"/>
                <w:szCs w:val="27"/>
                <w:lang w:eastAsia="fr-FR"/>
              </w:rPr>
              <w:t xml:space="preserve"> (</w:t>
            </w:r>
            <w:r>
              <w:rPr>
                <w:rFonts w:eastAsia="Times New Roman" w:cstheme="minorHAnsi"/>
                <w:b/>
                <w:sz w:val="27"/>
                <w:szCs w:val="27"/>
                <w:lang w:eastAsia="fr-FR"/>
              </w:rPr>
              <w:t>adulte</w:t>
            </w:r>
            <w:r w:rsidRPr="00372201">
              <w:rPr>
                <w:rFonts w:eastAsia="Times New Roman" w:cstheme="minorHAnsi"/>
                <w:b/>
                <w:sz w:val="27"/>
                <w:szCs w:val="27"/>
                <w:lang w:eastAsia="fr-FR"/>
              </w:rPr>
              <w:t>)</w:t>
            </w:r>
          </w:p>
          <w:p w14:paraId="390F8B14" w14:textId="77777777" w:rsidR="00312428" w:rsidRPr="00372201" w:rsidRDefault="00312428" w:rsidP="00885D63">
            <w:pPr>
              <w:spacing w:line="240" w:lineRule="exact"/>
              <w:rPr>
                <w:rFonts w:eastAsia="Times New Roman" w:cstheme="minorHAnsi"/>
                <w:b/>
                <w:sz w:val="24"/>
                <w:szCs w:val="27"/>
                <w:u w:val="single"/>
                <w:lang w:eastAsia="fr-FR"/>
              </w:rPr>
            </w:pPr>
          </w:p>
        </w:tc>
      </w:tr>
    </w:tbl>
    <w:p w14:paraId="43DC2C80" w14:textId="77777777" w:rsidR="00312428" w:rsidRPr="00372201" w:rsidRDefault="00312428" w:rsidP="00796C79">
      <w:pPr>
        <w:tabs>
          <w:tab w:val="left" w:pos="340"/>
        </w:tabs>
        <w:rPr>
          <w:rFonts w:eastAsia="Times New Roman" w:cstheme="minorHAnsi"/>
          <w:sz w:val="4"/>
          <w:szCs w:val="4"/>
          <w:lang w:eastAsia="de-DE"/>
        </w:rPr>
      </w:pPr>
    </w:p>
    <w:tbl>
      <w:tblPr>
        <w:tblW w:w="10236" w:type="dxa"/>
        <w:tblLayout w:type="fixed"/>
        <w:tblCellMar>
          <w:left w:w="57" w:type="dxa"/>
          <w:right w:w="57" w:type="dxa"/>
        </w:tblCellMar>
        <w:tblLook w:val="01E0" w:firstRow="1" w:lastRow="1" w:firstColumn="1" w:lastColumn="1" w:noHBand="0" w:noVBand="0"/>
      </w:tblPr>
      <w:tblGrid>
        <w:gridCol w:w="4708"/>
        <w:gridCol w:w="2410"/>
        <w:gridCol w:w="3118"/>
      </w:tblGrid>
      <w:tr w:rsidR="00796C79" w:rsidRPr="00372201" w14:paraId="5AE9AFE9" w14:textId="77777777" w:rsidTr="00885D63">
        <w:trPr>
          <w:cantSplit/>
          <w:trHeight w:hRule="exact" w:val="595"/>
        </w:trPr>
        <w:tc>
          <w:tcPr>
            <w:tcW w:w="4708" w:type="dxa"/>
            <w:tcBorders>
              <w:top w:val="single" w:sz="12" w:space="0" w:color="auto"/>
              <w:bottom w:val="single" w:sz="12" w:space="0" w:color="auto"/>
            </w:tcBorders>
          </w:tcPr>
          <w:p w14:paraId="70A40888" w14:textId="77777777" w:rsidR="00312428" w:rsidRPr="00372201" w:rsidRDefault="00312428" w:rsidP="00885D63">
            <w:pPr>
              <w:spacing w:line="250" w:lineRule="exact"/>
              <w:rPr>
                <w:rFonts w:eastAsia="Times New Roman" w:cstheme="minorHAnsi"/>
                <w:sz w:val="20"/>
                <w:szCs w:val="20"/>
                <w:lang w:eastAsia="de-DE"/>
              </w:rPr>
            </w:pPr>
            <w:r w:rsidRPr="00372201">
              <w:rPr>
                <w:rFonts w:eastAsia="Times New Roman" w:cstheme="minorHAnsi"/>
                <w:sz w:val="20"/>
                <w:szCs w:val="20"/>
                <w:lang w:eastAsia="de-DE"/>
              </w:rPr>
              <w:t>Personne assurée (Prénom, Nom)</w:t>
            </w:r>
          </w:p>
          <w:p w14:paraId="5FE84809" w14:textId="621E70B7" w:rsidR="00312428" w:rsidRPr="00372201" w:rsidRDefault="001A3653" w:rsidP="00885D63">
            <w:pPr>
              <w:tabs>
                <w:tab w:val="left" w:pos="340"/>
              </w:tabs>
              <w:spacing w:line="230" w:lineRule="exact"/>
              <w:rPr>
                <w:rFonts w:eastAsia="Times New Roman" w:cstheme="minorHAnsi"/>
                <w:sz w:val="20"/>
                <w:szCs w:val="20"/>
                <w:lang w:eastAsia="de-DE"/>
              </w:rPr>
            </w:pPr>
            <w:r>
              <w:rPr>
                <w:rFonts w:eastAsia="Times New Roman" w:cstheme="minorHAnsi"/>
                <w:sz w:val="20"/>
                <w:szCs w:val="20"/>
                <w:lang w:eastAsia="de-DE"/>
              </w:rPr>
              <w:fldChar w:fldCharType="begin">
                <w:ffData>
                  <w:name w:val="Texte46"/>
                  <w:enabled/>
                  <w:calcOnExit w:val="0"/>
                  <w:textInput/>
                </w:ffData>
              </w:fldChar>
            </w:r>
            <w:bookmarkStart w:id="1" w:name="Texte46"/>
            <w:r>
              <w:rPr>
                <w:rFonts w:eastAsia="Times New Roman" w:cstheme="minorHAnsi"/>
                <w:sz w:val="20"/>
                <w:szCs w:val="20"/>
                <w:lang w:eastAsia="de-DE"/>
              </w:rPr>
              <w:instrText xml:space="preserve"> FORMTEXT </w:instrText>
            </w:r>
            <w:r>
              <w:rPr>
                <w:rFonts w:eastAsia="Times New Roman" w:cstheme="minorHAnsi"/>
                <w:sz w:val="20"/>
                <w:szCs w:val="20"/>
                <w:lang w:eastAsia="de-DE"/>
              </w:rPr>
            </w:r>
            <w:r>
              <w:rPr>
                <w:rFonts w:eastAsia="Times New Roman" w:cstheme="minorHAnsi"/>
                <w:sz w:val="20"/>
                <w:szCs w:val="20"/>
                <w:lang w:eastAsia="de-DE"/>
              </w:rPr>
              <w:fldChar w:fldCharType="separate"/>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sz w:val="20"/>
                <w:szCs w:val="20"/>
                <w:lang w:eastAsia="de-DE"/>
              </w:rPr>
              <w:fldChar w:fldCharType="end"/>
            </w:r>
            <w:bookmarkEnd w:id="1"/>
          </w:p>
        </w:tc>
        <w:tc>
          <w:tcPr>
            <w:tcW w:w="2410" w:type="dxa"/>
            <w:tcBorders>
              <w:top w:val="single" w:sz="12" w:space="0" w:color="auto"/>
              <w:bottom w:val="single" w:sz="12" w:space="0" w:color="auto"/>
            </w:tcBorders>
          </w:tcPr>
          <w:p w14:paraId="6D205A35" w14:textId="77777777" w:rsidR="00312428" w:rsidRPr="00372201" w:rsidRDefault="00312428" w:rsidP="00885D63">
            <w:pPr>
              <w:spacing w:line="250" w:lineRule="exact"/>
              <w:rPr>
                <w:rFonts w:eastAsia="Times New Roman" w:cstheme="minorHAnsi"/>
                <w:sz w:val="20"/>
                <w:szCs w:val="20"/>
                <w:lang w:eastAsia="de-DE"/>
              </w:rPr>
            </w:pPr>
            <w:r w:rsidRPr="00372201">
              <w:rPr>
                <w:rFonts w:eastAsia="Times New Roman" w:cstheme="minorHAnsi"/>
                <w:sz w:val="20"/>
                <w:szCs w:val="20"/>
                <w:lang w:eastAsia="de-DE"/>
              </w:rPr>
              <w:t>Date de naissance</w:t>
            </w:r>
          </w:p>
          <w:p w14:paraId="0D319466" w14:textId="23B56449" w:rsidR="00312428" w:rsidRPr="00372201" w:rsidRDefault="001A3653" w:rsidP="00885D63">
            <w:pPr>
              <w:tabs>
                <w:tab w:val="left" w:pos="340"/>
              </w:tabs>
              <w:spacing w:line="230" w:lineRule="exact"/>
              <w:rPr>
                <w:rFonts w:eastAsia="Times New Roman" w:cstheme="minorHAnsi"/>
                <w:sz w:val="20"/>
                <w:szCs w:val="20"/>
                <w:lang w:eastAsia="de-DE"/>
              </w:rPr>
            </w:pPr>
            <w:r>
              <w:rPr>
                <w:rFonts w:eastAsia="Times New Roman" w:cstheme="minorHAnsi"/>
                <w:sz w:val="20"/>
                <w:szCs w:val="20"/>
                <w:lang w:eastAsia="de-DE"/>
              </w:rPr>
              <w:fldChar w:fldCharType="begin">
                <w:ffData>
                  <w:name w:val="Texte47"/>
                  <w:enabled/>
                  <w:calcOnExit w:val="0"/>
                  <w:textInput/>
                </w:ffData>
              </w:fldChar>
            </w:r>
            <w:bookmarkStart w:id="2" w:name="Texte47"/>
            <w:r>
              <w:rPr>
                <w:rFonts w:eastAsia="Times New Roman" w:cstheme="minorHAnsi"/>
                <w:sz w:val="20"/>
                <w:szCs w:val="20"/>
                <w:lang w:eastAsia="de-DE"/>
              </w:rPr>
              <w:instrText xml:space="preserve"> FORMTEXT </w:instrText>
            </w:r>
            <w:r>
              <w:rPr>
                <w:rFonts w:eastAsia="Times New Roman" w:cstheme="minorHAnsi"/>
                <w:sz w:val="20"/>
                <w:szCs w:val="20"/>
                <w:lang w:eastAsia="de-DE"/>
              </w:rPr>
            </w:r>
            <w:r>
              <w:rPr>
                <w:rFonts w:eastAsia="Times New Roman" w:cstheme="minorHAnsi"/>
                <w:sz w:val="20"/>
                <w:szCs w:val="20"/>
                <w:lang w:eastAsia="de-DE"/>
              </w:rPr>
              <w:fldChar w:fldCharType="separate"/>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sz w:val="20"/>
                <w:szCs w:val="20"/>
                <w:lang w:eastAsia="de-DE"/>
              </w:rPr>
              <w:fldChar w:fldCharType="end"/>
            </w:r>
            <w:bookmarkEnd w:id="2"/>
          </w:p>
        </w:tc>
        <w:tc>
          <w:tcPr>
            <w:tcW w:w="3118" w:type="dxa"/>
            <w:tcBorders>
              <w:top w:val="single" w:sz="12" w:space="0" w:color="auto"/>
              <w:bottom w:val="single" w:sz="12" w:space="0" w:color="auto"/>
            </w:tcBorders>
          </w:tcPr>
          <w:p w14:paraId="4216CB52" w14:textId="77777777" w:rsidR="00312428" w:rsidRPr="00372201" w:rsidRDefault="00312428" w:rsidP="00885D63">
            <w:pPr>
              <w:spacing w:line="250" w:lineRule="exact"/>
              <w:rPr>
                <w:rFonts w:eastAsia="Times New Roman" w:cstheme="minorHAnsi"/>
                <w:sz w:val="20"/>
                <w:szCs w:val="20"/>
                <w:lang w:eastAsia="de-DE"/>
              </w:rPr>
            </w:pPr>
            <w:r w:rsidRPr="00372201">
              <w:rPr>
                <w:rFonts w:eastAsia="Times New Roman" w:cstheme="minorHAnsi"/>
                <w:sz w:val="20"/>
                <w:szCs w:val="20"/>
                <w:lang w:eastAsia="de-DE"/>
              </w:rPr>
              <w:t>Numéro AVS</w:t>
            </w:r>
          </w:p>
          <w:p w14:paraId="7F82E074" w14:textId="3A8A9534" w:rsidR="00312428" w:rsidRPr="00372201" w:rsidRDefault="001A3653" w:rsidP="00885D63">
            <w:pPr>
              <w:tabs>
                <w:tab w:val="left" w:pos="340"/>
              </w:tabs>
              <w:spacing w:line="230" w:lineRule="exact"/>
              <w:rPr>
                <w:rFonts w:eastAsia="Times New Roman" w:cstheme="minorHAnsi"/>
                <w:sz w:val="20"/>
                <w:szCs w:val="20"/>
                <w:lang w:eastAsia="de-DE"/>
              </w:rPr>
            </w:pPr>
            <w:r>
              <w:rPr>
                <w:rFonts w:eastAsia="Times New Roman" w:cstheme="minorHAnsi"/>
                <w:sz w:val="20"/>
                <w:szCs w:val="20"/>
                <w:lang w:eastAsia="de-DE"/>
              </w:rPr>
              <w:fldChar w:fldCharType="begin">
                <w:ffData>
                  <w:name w:val="Texte48"/>
                  <w:enabled/>
                  <w:calcOnExit w:val="0"/>
                  <w:textInput/>
                </w:ffData>
              </w:fldChar>
            </w:r>
            <w:bookmarkStart w:id="3" w:name="Texte48"/>
            <w:r>
              <w:rPr>
                <w:rFonts w:eastAsia="Times New Roman" w:cstheme="minorHAnsi"/>
                <w:sz w:val="20"/>
                <w:szCs w:val="20"/>
                <w:lang w:eastAsia="de-DE"/>
              </w:rPr>
              <w:instrText xml:space="preserve"> FORMTEXT </w:instrText>
            </w:r>
            <w:r>
              <w:rPr>
                <w:rFonts w:eastAsia="Times New Roman" w:cstheme="minorHAnsi"/>
                <w:sz w:val="20"/>
                <w:szCs w:val="20"/>
                <w:lang w:eastAsia="de-DE"/>
              </w:rPr>
            </w:r>
            <w:r>
              <w:rPr>
                <w:rFonts w:eastAsia="Times New Roman" w:cstheme="minorHAnsi"/>
                <w:sz w:val="20"/>
                <w:szCs w:val="20"/>
                <w:lang w:eastAsia="de-DE"/>
              </w:rPr>
              <w:fldChar w:fldCharType="separate"/>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sz w:val="20"/>
                <w:szCs w:val="20"/>
                <w:lang w:eastAsia="de-DE"/>
              </w:rPr>
              <w:fldChar w:fldCharType="end"/>
            </w:r>
            <w:bookmarkEnd w:id="3"/>
          </w:p>
        </w:tc>
      </w:tr>
    </w:tbl>
    <w:p w14:paraId="520E5B87" w14:textId="77777777" w:rsidR="00312428" w:rsidRPr="00372201" w:rsidRDefault="00312428" w:rsidP="00796C79">
      <w:pPr>
        <w:tabs>
          <w:tab w:val="left" w:pos="340"/>
        </w:tabs>
        <w:spacing w:line="240" w:lineRule="exact"/>
        <w:rPr>
          <w:rFonts w:eastAsia="Times New Roman" w:cstheme="minorHAnsi"/>
          <w:lang w:eastAsia="de-DE"/>
        </w:rPr>
      </w:pPr>
    </w:p>
    <w:p w14:paraId="0BDA3ABD" w14:textId="13C10292" w:rsidR="00312428" w:rsidRPr="00372201" w:rsidRDefault="00312428" w:rsidP="00796C79">
      <w:pPr>
        <w:tabs>
          <w:tab w:val="left" w:pos="340"/>
        </w:tabs>
        <w:spacing w:line="240" w:lineRule="exact"/>
        <w:rPr>
          <w:rFonts w:eastAsia="Times New Roman" w:cstheme="minorHAnsi"/>
          <w:lang w:eastAsia="de-DE"/>
        </w:rPr>
      </w:pPr>
      <w:r w:rsidRPr="00372201">
        <w:rPr>
          <w:rFonts w:eastAsia="Times New Roman" w:cstheme="minorHAnsi"/>
          <w:b/>
          <w:lang w:eastAsia="de-DE"/>
        </w:rPr>
        <w:t>Médecin</w:t>
      </w:r>
      <w:r w:rsidRPr="00372201">
        <w:rPr>
          <w:rFonts w:eastAsia="Times New Roman" w:cstheme="minorHAnsi"/>
          <w:lang w:eastAsia="de-DE"/>
        </w:rPr>
        <w:t xml:space="preserve"> : </w:t>
      </w:r>
      <w:r w:rsidRPr="00372201">
        <w:rPr>
          <w:rFonts w:cstheme="minorHAnsi"/>
          <w:sz w:val="20"/>
          <w:szCs w:val="20"/>
        </w:rPr>
        <w:t xml:space="preserve"> </w:t>
      </w:r>
      <w:r w:rsidR="001A3653">
        <w:rPr>
          <w:rFonts w:cstheme="minorHAnsi"/>
          <w:sz w:val="20"/>
          <w:szCs w:val="20"/>
        </w:rPr>
        <w:fldChar w:fldCharType="begin">
          <w:ffData>
            <w:name w:val="Texte49"/>
            <w:enabled/>
            <w:calcOnExit w:val="0"/>
            <w:textInput/>
          </w:ffData>
        </w:fldChar>
      </w:r>
      <w:bookmarkStart w:id="4" w:name="Texte49"/>
      <w:r w:rsidR="001A3653">
        <w:rPr>
          <w:rFonts w:cstheme="minorHAnsi"/>
          <w:sz w:val="20"/>
          <w:szCs w:val="20"/>
        </w:rPr>
        <w:instrText xml:space="preserve"> FORMTEXT </w:instrText>
      </w:r>
      <w:r w:rsidR="001A3653">
        <w:rPr>
          <w:rFonts w:cstheme="minorHAnsi"/>
          <w:sz w:val="20"/>
          <w:szCs w:val="20"/>
        </w:rPr>
      </w:r>
      <w:r w:rsidR="001A3653">
        <w:rPr>
          <w:rFonts w:cstheme="minorHAnsi"/>
          <w:sz w:val="20"/>
          <w:szCs w:val="20"/>
        </w:rPr>
        <w:fldChar w:fldCharType="separate"/>
      </w:r>
      <w:r w:rsidR="001A3653">
        <w:rPr>
          <w:rFonts w:cstheme="minorHAnsi"/>
          <w:noProof/>
          <w:sz w:val="20"/>
          <w:szCs w:val="20"/>
        </w:rPr>
        <w:t> </w:t>
      </w:r>
      <w:r w:rsidR="001A3653">
        <w:rPr>
          <w:rFonts w:cstheme="minorHAnsi"/>
          <w:noProof/>
          <w:sz w:val="20"/>
          <w:szCs w:val="20"/>
        </w:rPr>
        <w:t> </w:t>
      </w:r>
      <w:r w:rsidR="001A3653">
        <w:rPr>
          <w:rFonts w:cstheme="minorHAnsi"/>
          <w:noProof/>
          <w:sz w:val="20"/>
          <w:szCs w:val="20"/>
        </w:rPr>
        <w:t> </w:t>
      </w:r>
      <w:r w:rsidR="001A3653">
        <w:rPr>
          <w:rFonts w:cstheme="minorHAnsi"/>
          <w:noProof/>
          <w:sz w:val="20"/>
          <w:szCs w:val="20"/>
        </w:rPr>
        <w:t> </w:t>
      </w:r>
      <w:r w:rsidR="001A3653">
        <w:rPr>
          <w:rFonts w:cstheme="minorHAnsi"/>
          <w:noProof/>
          <w:sz w:val="20"/>
          <w:szCs w:val="20"/>
        </w:rPr>
        <w:t> </w:t>
      </w:r>
      <w:r w:rsidR="001A3653">
        <w:rPr>
          <w:rFonts w:cstheme="minorHAnsi"/>
          <w:sz w:val="20"/>
          <w:szCs w:val="20"/>
        </w:rPr>
        <w:fldChar w:fldCharType="end"/>
      </w:r>
      <w:bookmarkEnd w:id="4"/>
    </w:p>
    <w:p w14:paraId="4E0C1F54" w14:textId="77777777" w:rsidR="00312428" w:rsidRPr="00372201" w:rsidRDefault="00312428" w:rsidP="00796C79">
      <w:pPr>
        <w:tabs>
          <w:tab w:val="left" w:pos="340"/>
        </w:tabs>
        <w:spacing w:line="240" w:lineRule="exact"/>
        <w:rPr>
          <w:rFonts w:eastAsia="Times New Roman" w:cstheme="minorHAnsi"/>
          <w:sz w:val="23"/>
          <w:szCs w:val="24"/>
          <w:lang w:eastAsia="fr-FR"/>
        </w:rPr>
      </w:pPr>
    </w:p>
    <w:p w14:paraId="421ABBF9" w14:textId="77777777" w:rsidR="00312428" w:rsidRPr="00372201" w:rsidRDefault="00312428" w:rsidP="00796C79">
      <w:pPr>
        <w:shd w:val="clear" w:color="auto" w:fill="F2F2F2"/>
        <w:jc w:val="both"/>
        <w:rPr>
          <w:rFonts w:eastAsia="Times New Roman" w:cstheme="minorHAnsi"/>
          <w:b/>
          <w:i/>
          <w:sz w:val="20"/>
          <w:szCs w:val="20"/>
          <w:lang w:eastAsia="fr-FR"/>
        </w:rPr>
      </w:pPr>
      <w:r w:rsidRPr="00372201">
        <w:rPr>
          <w:rFonts w:eastAsia="Times New Roman" w:cstheme="minorHAnsi"/>
          <w:b/>
          <w:i/>
          <w:sz w:val="20"/>
          <w:szCs w:val="20"/>
          <w:lang w:eastAsia="fr-FR"/>
        </w:rPr>
        <w:t xml:space="preserve">Pour la définition de l’impotence, se référer au mémento annexé. </w:t>
      </w:r>
    </w:p>
    <w:p w14:paraId="16AA0CDC" w14:textId="77777777" w:rsidR="00312428" w:rsidRDefault="00312428" w:rsidP="00796C79">
      <w:pPr>
        <w:numPr>
          <w:ilvl w:val="0"/>
          <w:numId w:val="30"/>
        </w:numPr>
        <w:tabs>
          <w:tab w:val="num" w:pos="426"/>
        </w:tabs>
        <w:spacing w:before="240" w:line="360" w:lineRule="auto"/>
        <w:ind w:left="425" w:hanging="425"/>
        <w:rPr>
          <w:rFonts w:eastAsia="Times New Roman" w:cstheme="minorHAnsi"/>
          <w:sz w:val="20"/>
          <w:szCs w:val="20"/>
          <w:lang w:eastAsia="fr-FR"/>
        </w:rPr>
      </w:pPr>
      <w:r w:rsidRPr="00372201">
        <w:rPr>
          <w:rFonts w:eastAsia="Times New Roman" w:cstheme="minorHAnsi"/>
          <w:sz w:val="20"/>
          <w:szCs w:val="20"/>
          <w:lang w:eastAsia="fr-FR"/>
        </w:rPr>
        <w:t xml:space="preserve">Diagnostics principaux responsables de l’impotence : </w:t>
      </w:r>
    </w:p>
    <w:p w14:paraId="14BC1FC1"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101ADBB3"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716B186C"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3494E27E" w14:textId="77777777" w:rsidR="00312428" w:rsidRDefault="00312428" w:rsidP="00796C79">
      <w:pPr>
        <w:numPr>
          <w:ilvl w:val="0"/>
          <w:numId w:val="30"/>
        </w:numPr>
        <w:tabs>
          <w:tab w:val="num" w:pos="426"/>
        </w:tabs>
        <w:spacing w:before="240" w:line="360" w:lineRule="auto"/>
        <w:ind w:left="425" w:hanging="425"/>
        <w:rPr>
          <w:rFonts w:eastAsia="Times New Roman" w:cstheme="minorHAnsi"/>
          <w:sz w:val="20"/>
          <w:szCs w:val="20"/>
          <w:lang w:eastAsia="fr-FR"/>
        </w:rPr>
      </w:pPr>
      <w:r w:rsidRPr="00372201">
        <w:rPr>
          <w:rFonts w:eastAsia="Times New Roman" w:cstheme="minorHAnsi"/>
          <w:sz w:val="20"/>
          <w:szCs w:val="20"/>
          <w:lang w:eastAsia="fr-FR"/>
        </w:rPr>
        <w:t xml:space="preserve">Comorbidités susceptibles d’influencer l’impotence : </w:t>
      </w:r>
    </w:p>
    <w:p w14:paraId="4EC1CDF8" w14:textId="77777777" w:rsidR="00312428" w:rsidRPr="00894429" w:rsidRDefault="00312428" w:rsidP="00796C79">
      <w:pPr>
        <w:tabs>
          <w:tab w:val="right" w:leader="dot" w:pos="10205"/>
        </w:tabs>
        <w:spacing w:line="360" w:lineRule="auto"/>
        <w:rPr>
          <w:rFonts w:eastAsia="Times New Roman" w:cstheme="minorHAnsi"/>
          <w:sz w:val="20"/>
          <w:szCs w:val="20"/>
          <w:lang w:eastAsia="fr-FR"/>
        </w:rPr>
      </w:pPr>
      <w:r w:rsidRPr="00894429">
        <w:rPr>
          <w:rFonts w:eastAsia="Times New Roman" w:cstheme="minorHAnsi"/>
          <w:sz w:val="20"/>
          <w:szCs w:val="20"/>
          <w:lang w:eastAsia="fr-FR"/>
        </w:rPr>
        <w:tab/>
      </w:r>
    </w:p>
    <w:p w14:paraId="7C0786E5" w14:textId="77777777" w:rsidR="00312428" w:rsidRPr="00894429" w:rsidRDefault="00312428" w:rsidP="00796C79">
      <w:pPr>
        <w:tabs>
          <w:tab w:val="right" w:leader="dot" w:pos="10205"/>
        </w:tabs>
        <w:spacing w:line="360" w:lineRule="auto"/>
        <w:rPr>
          <w:rFonts w:eastAsia="Times New Roman" w:cstheme="minorHAnsi"/>
          <w:sz w:val="20"/>
          <w:szCs w:val="20"/>
          <w:lang w:eastAsia="fr-FR"/>
        </w:rPr>
      </w:pPr>
      <w:r w:rsidRPr="00894429">
        <w:rPr>
          <w:rFonts w:eastAsia="Times New Roman" w:cstheme="minorHAnsi"/>
          <w:sz w:val="20"/>
          <w:szCs w:val="20"/>
          <w:lang w:eastAsia="fr-FR"/>
        </w:rPr>
        <w:tab/>
      </w:r>
    </w:p>
    <w:p w14:paraId="47CEFD4C" w14:textId="77777777" w:rsidR="00312428" w:rsidRPr="00372201"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6AD81B0F" w14:textId="77777777" w:rsidR="00312428" w:rsidRPr="00894429" w:rsidRDefault="00312428" w:rsidP="00796C79">
      <w:pPr>
        <w:numPr>
          <w:ilvl w:val="0"/>
          <w:numId w:val="30"/>
        </w:numPr>
        <w:tabs>
          <w:tab w:val="num" w:pos="426"/>
        </w:tabs>
        <w:spacing w:before="240" w:line="360" w:lineRule="auto"/>
        <w:ind w:left="425" w:hanging="425"/>
        <w:rPr>
          <w:rFonts w:eastAsia="Times New Roman" w:cstheme="minorHAnsi"/>
          <w:sz w:val="20"/>
          <w:szCs w:val="20"/>
          <w:lang w:eastAsia="fr-FR"/>
        </w:rPr>
      </w:pPr>
      <w:r w:rsidRPr="00372201">
        <w:rPr>
          <w:rFonts w:eastAsia="Times New Roman" w:cstheme="minorHAnsi"/>
          <w:sz w:val="20"/>
          <w:szCs w:val="20"/>
          <w:lang w:eastAsia="fr-FR"/>
        </w:rPr>
        <w:t xml:space="preserve">Dernier examen en date du :  </w:t>
      </w:r>
      <w:r w:rsidRPr="00894429">
        <w:rPr>
          <w:rFonts w:eastAsia="Times New Roman" w:cstheme="minorHAnsi"/>
          <w:sz w:val="20"/>
          <w:szCs w:val="20"/>
          <w:lang w:eastAsia="fr-FR"/>
        </w:rPr>
        <w:fldChar w:fldCharType="begin">
          <w:ffData>
            <w:name w:val="Texte45"/>
            <w:enabled/>
            <w:calcOnExit w:val="0"/>
            <w:textInput/>
          </w:ffData>
        </w:fldChar>
      </w:r>
      <w:r w:rsidRPr="00894429">
        <w:rPr>
          <w:rFonts w:eastAsia="Times New Roman" w:cstheme="minorHAnsi"/>
          <w:sz w:val="20"/>
          <w:szCs w:val="20"/>
          <w:lang w:eastAsia="fr-FR"/>
        </w:rPr>
        <w:instrText xml:space="preserve"> FORMTEXT </w:instrText>
      </w:r>
      <w:r w:rsidRPr="00894429">
        <w:rPr>
          <w:rFonts w:eastAsia="Times New Roman" w:cstheme="minorHAnsi"/>
          <w:sz w:val="20"/>
          <w:szCs w:val="20"/>
          <w:lang w:eastAsia="fr-FR"/>
        </w:rPr>
      </w:r>
      <w:r w:rsidRPr="00894429">
        <w:rPr>
          <w:rFonts w:eastAsia="Times New Roman" w:cstheme="minorHAnsi"/>
          <w:sz w:val="20"/>
          <w:szCs w:val="20"/>
          <w:lang w:eastAsia="fr-FR"/>
        </w:rPr>
        <w:fldChar w:fldCharType="separate"/>
      </w:r>
      <w:r w:rsidRPr="00894429">
        <w:rPr>
          <w:rFonts w:eastAsia="Times New Roman" w:cstheme="minorHAnsi"/>
          <w:sz w:val="20"/>
          <w:szCs w:val="20"/>
          <w:lang w:eastAsia="fr-FR"/>
        </w:rPr>
        <w:t> </w:t>
      </w:r>
      <w:r w:rsidRPr="00894429">
        <w:rPr>
          <w:rFonts w:eastAsia="Times New Roman" w:cstheme="minorHAnsi"/>
          <w:sz w:val="20"/>
          <w:szCs w:val="20"/>
          <w:lang w:eastAsia="fr-FR"/>
        </w:rPr>
        <w:t> </w:t>
      </w:r>
      <w:r w:rsidRPr="00894429">
        <w:rPr>
          <w:rFonts w:eastAsia="Times New Roman" w:cstheme="minorHAnsi"/>
          <w:sz w:val="20"/>
          <w:szCs w:val="20"/>
          <w:lang w:eastAsia="fr-FR"/>
        </w:rPr>
        <w:t> </w:t>
      </w:r>
      <w:r w:rsidRPr="00894429">
        <w:rPr>
          <w:rFonts w:eastAsia="Times New Roman" w:cstheme="minorHAnsi"/>
          <w:sz w:val="20"/>
          <w:szCs w:val="20"/>
          <w:lang w:eastAsia="fr-FR"/>
        </w:rPr>
        <w:t> </w:t>
      </w:r>
      <w:r w:rsidRPr="00894429">
        <w:rPr>
          <w:rFonts w:eastAsia="Times New Roman" w:cstheme="minorHAnsi"/>
          <w:sz w:val="20"/>
          <w:szCs w:val="20"/>
          <w:lang w:eastAsia="fr-FR"/>
        </w:rPr>
        <w:t> </w:t>
      </w:r>
      <w:r w:rsidRPr="00894429">
        <w:rPr>
          <w:rFonts w:eastAsia="Times New Roman" w:cstheme="minorHAnsi"/>
          <w:sz w:val="20"/>
          <w:szCs w:val="20"/>
          <w:lang w:eastAsia="fr-FR"/>
        </w:rPr>
        <w:fldChar w:fldCharType="end"/>
      </w:r>
    </w:p>
    <w:p w14:paraId="7F92EF1A" w14:textId="77777777" w:rsidR="00312428" w:rsidRPr="00894429" w:rsidRDefault="00312428" w:rsidP="00796C79">
      <w:pPr>
        <w:numPr>
          <w:ilvl w:val="0"/>
          <w:numId w:val="30"/>
        </w:numPr>
        <w:tabs>
          <w:tab w:val="num" w:pos="426"/>
          <w:tab w:val="left" w:pos="2552"/>
          <w:tab w:val="left" w:pos="4395"/>
          <w:tab w:val="left" w:pos="6521"/>
          <w:tab w:val="right" w:leader="dot" w:pos="10205"/>
        </w:tabs>
        <w:spacing w:before="240"/>
        <w:ind w:left="425" w:hanging="425"/>
        <w:rPr>
          <w:rFonts w:eastAsia="Times New Roman" w:cstheme="minorHAnsi"/>
          <w:sz w:val="20"/>
          <w:szCs w:val="20"/>
          <w:lang w:eastAsia="fr-FR"/>
        </w:rPr>
      </w:pPr>
      <w:r w:rsidRPr="00372201">
        <w:rPr>
          <w:rFonts w:eastAsia="Times New Roman" w:cstheme="minorHAnsi"/>
          <w:sz w:val="20"/>
          <w:szCs w:val="20"/>
          <w:lang w:eastAsia="fr-FR"/>
        </w:rPr>
        <w:t xml:space="preserve">Hospitalisations </w:t>
      </w:r>
      <w:r w:rsidRPr="00372201">
        <w:rPr>
          <w:rFonts w:eastAsia="Times New Roman" w:cstheme="minorHAnsi"/>
          <w:sz w:val="20"/>
          <w:szCs w:val="20"/>
          <w:lang w:eastAsia="fr-FR"/>
        </w:rPr>
        <w:tab/>
        <w:t xml:space="preserve">du </w:t>
      </w:r>
      <w:r w:rsidRPr="00372201">
        <w:rPr>
          <w:rFonts w:eastAsia="Times New Roman" w:cstheme="minorHAnsi"/>
          <w:bCs/>
          <w:sz w:val="20"/>
          <w:szCs w:val="20"/>
          <w:lang w:eastAsia="fr-FR"/>
        </w:rPr>
        <w:fldChar w:fldCharType="begin">
          <w:ffData>
            <w:name w:val="Texte45"/>
            <w:enabled/>
            <w:calcOnExit w:val="0"/>
            <w:textInput/>
          </w:ffData>
        </w:fldChar>
      </w:r>
      <w:r w:rsidRPr="00372201">
        <w:rPr>
          <w:rFonts w:eastAsia="Times New Roman" w:cstheme="minorHAnsi"/>
          <w:bCs/>
          <w:sz w:val="20"/>
          <w:szCs w:val="20"/>
          <w:lang w:eastAsia="fr-FR"/>
        </w:rPr>
        <w:instrText xml:space="preserve"> FORMTEXT </w:instrText>
      </w:r>
      <w:r w:rsidRPr="00372201">
        <w:rPr>
          <w:rFonts w:eastAsia="Times New Roman" w:cstheme="minorHAnsi"/>
          <w:bCs/>
          <w:sz w:val="20"/>
          <w:szCs w:val="20"/>
          <w:lang w:eastAsia="fr-FR"/>
        </w:rPr>
      </w:r>
      <w:r w:rsidRPr="00372201">
        <w:rPr>
          <w:rFonts w:eastAsia="Times New Roman" w:cstheme="minorHAnsi"/>
          <w:bCs/>
          <w:sz w:val="20"/>
          <w:szCs w:val="20"/>
          <w:lang w:eastAsia="fr-FR"/>
        </w:rPr>
        <w:fldChar w:fldCharType="separate"/>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sz w:val="20"/>
          <w:szCs w:val="20"/>
          <w:lang w:eastAsia="fr-FR"/>
        </w:rPr>
        <w:fldChar w:fldCharType="end"/>
      </w:r>
      <w:r>
        <w:rPr>
          <w:rFonts w:eastAsia="Times New Roman" w:cstheme="minorHAnsi"/>
          <w:sz w:val="20"/>
          <w:szCs w:val="20"/>
          <w:lang w:eastAsia="fr-FR"/>
        </w:rPr>
        <w:tab/>
      </w:r>
      <w:proofErr w:type="spellStart"/>
      <w:r w:rsidRPr="00372201">
        <w:rPr>
          <w:rFonts w:eastAsia="Times New Roman" w:cstheme="minorHAnsi"/>
          <w:sz w:val="20"/>
          <w:szCs w:val="20"/>
          <w:lang w:eastAsia="fr-FR"/>
        </w:rPr>
        <w:t>au</w:t>
      </w:r>
      <w:proofErr w:type="spellEnd"/>
      <w:r w:rsidRPr="00372201">
        <w:rPr>
          <w:rFonts w:eastAsia="Times New Roman" w:cstheme="minorHAnsi"/>
          <w:sz w:val="20"/>
          <w:szCs w:val="20"/>
          <w:lang w:eastAsia="fr-FR"/>
        </w:rPr>
        <w:t xml:space="preserve"> </w:t>
      </w:r>
      <w:r w:rsidRPr="00372201">
        <w:rPr>
          <w:rFonts w:eastAsia="Times New Roman" w:cstheme="minorHAnsi"/>
          <w:bCs/>
          <w:sz w:val="20"/>
          <w:szCs w:val="20"/>
          <w:lang w:eastAsia="fr-FR"/>
        </w:rPr>
        <w:fldChar w:fldCharType="begin">
          <w:ffData>
            <w:name w:val="Texte45"/>
            <w:enabled/>
            <w:calcOnExit w:val="0"/>
            <w:textInput/>
          </w:ffData>
        </w:fldChar>
      </w:r>
      <w:r w:rsidRPr="00372201">
        <w:rPr>
          <w:rFonts w:eastAsia="Times New Roman" w:cstheme="minorHAnsi"/>
          <w:bCs/>
          <w:sz w:val="20"/>
          <w:szCs w:val="20"/>
          <w:lang w:eastAsia="fr-FR"/>
        </w:rPr>
        <w:instrText xml:space="preserve"> FORMTEXT </w:instrText>
      </w:r>
      <w:r w:rsidRPr="00372201">
        <w:rPr>
          <w:rFonts w:eastAsia="Times New Roman" w:cstheme="minorHAnsi"/>
          <w:bCs/>
          <w:sz w:val="20"/>
          <w:szCs w:val="20"/>
          <w:lang w:eastAsia="fr-FR"/>
        </w:rPr>
      </w:r>
      <w:r w:rsidRPr="00372201">
        <w:rPr>
          <w:rFonts w:eastAsia="Times New Roman" w:cstheme="minorHAnsi"/>
          <w:bCs/>
          <w:sz w:val="20"/>
          <w:szCs w:val="20"/>
          <w:lang w:eastAsia="fr-FR"/>
        </w:rPr>
        <w:fldChar w:fldCharType="separate"/>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sz w:val="20"/>
          <w:szCs w:val="20"/>
          <w:lang w:eastAsia="fr-FR"/>
        </w:rPr>
        <w:fldChar w:fldCharType="end"/>
      </w:r>
      <w:r>
        <w:rPr>
          <w:rFonts w:eastAsia="Times New Roman" w:cstheme="minorHAnsi"/>
          <w:bCs/>
          <w:sz w:val="20"/>
          <w:szCs w:val="20"/>
          <w:lang w:eastAsia="fr-FR"/>
        </w:rPr>
        <w:tab/>
        <w:t xml:space="preserve">lieu : </w:t>
      </w:r>
      <w:r>
        <w:rPr>
          <w:rFonts w:eastAsia="Times New Roman" w:cstheme="minorHAnsi"/>
          <w:bCs/>
          <w:sz w:val="20"/>
          <w:szCs w:val="20"/>
          <w:lang w:eastAsia="fr-FR"/>
        </w:rPr>
        <w:tab/>
      </w:r>
    </w:p>
    <w:p w14:paraId="42EBC4F0" w14:textId="77777777" w:rsidR="00312428" w:rsidRDefault="00312428" w:rsidP="00796C79">
      <w:pPr>
        <w:tabs>
          <w:tab w:val="left" w:pos="2552"/>
          <w:tab w:val="left" w:pos="4395"/>
          <w:tab w:val="left" w:pos="6521"/>
          <w:tab w:val="right" w:leader="dot" w:pos="10205"/>
        </w:tabs>
        <w:ind w:left="425"/>
        <w:rPr>
          <w:rFonts w:eastAsia="Times New Roman" w:cstheme="minorHAnsi"/>
          <w:bCs/>
          <w:sz w:val="20"/>
          <w:szCs w:val="20"/>
          <w:lang w:eastAsia="fr-FR"/>
        </w:rPr>
      </w:pPr>
      <w:r>
        <w:rPr>
          <w:rFonts w:eastAsia="Times New Roman" w:cstheme="minorHAnsi"/>
          <w:bCs/>
          <w:sz w:val="20"/>
          <w:szCs w:val="20"/>
          <w:lang w:eastAsia="fr-FR"/>
        </w:rPr>
        <w:tab/>
      </w:r>
      <w:proofErr w:type="gramStart"/>
      <w:r>
        <w:rPr>
          <w:rFonts w:eastAsia="Times New Roman" w:cstheme="minorHAnsi"/>
          <w:bCs/>
          <w:sz w:val="20"/>
          <w:szCs w:val="20"/>
          <w:lang w:eastAsia="fr-FR"/>
        </w:rPr>
        <w:t>du</w:t>
      </w:r>
      <w:proofErr w:type="gramEnd"/>
      <w:r>
        <w:rPr>
          <w:rFonts w:eastAsia="Times New Roman" w:cstheme="minorHAnsi"/>
          <w:bCs/>
          <w:sz w:val="20"/>
          <w:szCs w:val="20"/>
          <w:lang w:eastAsia="fr-FR"/>
        </w:rPr>
        <w:t xml:space="preserve"> </w:t>
      </w:r>
      <w:r w:rsidRPr="00372201">
        <w:rPr>
          <w:rFonts w:eastAsia="Times New Roman" w:cstheme="minorHAnsi"/>
          <w:bCs/>
          <w:sz w:val="20"/>
          <w:szCs w:val="20"/>
          <w:lang w:eastAsia="fr-FR"/>
        </w:rPr>
        <w:fldChar w:fldCharType="begin">
          <w:ffData>
            <w:name w:val="Texte45"/>
            <w:enabled/>
            <w:calcOnExit w:val="0"/>
            <w:textInput/>
          </w:ffData>
        </w:fldChar>
      </w:r>
      <w:r w:rsidRPr="00372201">
        <w:rPr>
          <w:rFonts w:eastAsia="Times New Roman" w:cstheme="minorHAnsi"/>
          <w:bCs/>
          <w:sz w:val="20"/>
          <w:szCs w:val="20"/>
          <w:lang w:eastAsia="fr-FR"/>
        </w:rPr>
        <w:instrText xml:space="preserve"> FORMTEXT </w:instrText>
      </w:r>
      <w:r w:rsidRPr="00372201">
        <w:rPr>
          <w:rFonts w:eastAsia="Times New Roman" w:cstheme="minorHAnsi"/>
          <w:bCs/>
          <w:sz w:val="20"/>
          <w:szCs w:val="20"/>
          <w:lang w:eastAsia="fr-FR"/>
        </w:rPr>
      </w:r>
      <w:r w:rsidRPr="00372201">
        <w:rPr>
          <w:rFonts w:eastAsia="Times New Roman" w:cstheme="minorHAnsi"/>
          <w:bCs/>
          <w:sz w:val="20"/>
          <w:szCs w:val="20"/>
          <w:lang w:eastAsia="fr-FR"/>
        </w:rPr>
        <w:fldChar w:fldCharType="separate"/>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sz w:val="20"/>
          <w:szCs w:val="20"/>
          <w:lang w:eastAsia="fr-FR"/>
        </w:rPr>
        <w:fldChar w:fldCharType="end"/>
      </w:r>
      <w:r>
        <w:rPr>
          <w:rFonts w:eastAsia="Times New Roman" w:cstheme="minorHAnsi"/>
          <w:bCs/>
          <w:sz w:val="20"/>
          <w:szCs w:val="20"/>
          <w:lang w:eastAsia="fr-FR"/>
        </w:rPr>
        <w:tab/>
      </w:r>
      <w:proofErr w:type="spellStart"/>
      <w:r>
        <w:rPr>
          <w:rFonts w:eastAsia="Times New Roman" w:cstheme="minorHAnsi"/>
          <w:bCs/>
          <w:sz w:val="20"/>
          <w:szCs w:val="20"/>
          <w:lang w:eastAsia="fr-FR"/>
        </w:rPr>
        <w:t>au</w:t>
      </w:r>
      <w:proofErr w:type="spellEnd"/>
      <w:r>
        <w:rPr>
          <w:rFonts w:eastAsia="Times New Roman" w:cstheme="minorHAnsi"/>
          <w:bCs/>
          <w:sz w:val="20"/>
          <w:szCs w:val="20"/>
          <w:lang w:eastAsia="fr-FR"/>
        </w:rPr>
        <w:t xml:space="preserve"> </w:t>
      </w:r>
      <w:r w:rsidRPr="00372201">
        <w:rPr>
          <w:rFonts w:eastAsia="Times New Roman" w:cstheme="minorHAnsi"/>
          <w:bCs/>
          <w:sz w:val="20"/>
          <w:szCs w:val="20"/>
          <w:lang w:eastAsia="fr-FR"/>
        </w:rPr>
        <w:fldChar w:fldCharType="begin">
          <w:ffData>
            <w:name w:val="Texte45"/>
            <w:enabled/>
            <w:calcOnExit w:val="0"/>
            <w:textInput/>
          </w:ffData>
        </w:fldChar>
      </w:r>
      <w:r w:rsidRPr="00372201">
        <w:rPr>
          <w:rFonts w:eastAsia="Times New Roman" w:cstheme="minorHAnsi"/>
          <w:bCs/>
          <w:sz w:val="20"/>
          <w:szCs w:val="20"/>
          <w:lang w:eastAsia="fr-FR"/>
        </w:rPr>
        <w:instrText xml:space="preserve"> FORMTEXT </w:instrText>
      </w:r>
      <w:r w:rsidRPr="00372201">
        <w:rPr>
          <w:rFonts w:eastAsia="Times New Roman" w:cstheme="minorHAnsi"/>
          <w:bCs/>
          <w:sz w:val="20"/>
          <w:szCs w:val="20"/>
          <w:lang w:eastAsia="fr-FR"/>
        </w:rPr>
      </w:r>
      <w:r w:rsidRPr="00372201">
        <w:rPr>
          <w:rFonts w:eastAsia="Times New Roman" w:cstheme="minorHAnsi"/>
          <w:bCs/>
          <w:sz w:val="20"/>
          <w:szCs w:val="20"/>
          <w:lang w:eastAsia="fr-FR"/>
        </w:rPr>
        <w:fldChar w:fldCharType="separate"/>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sz w:val="20"/>
          <w:szCs w:val="20"/>
          <w:lang w:eastAsia="fr-FR"/>
        </w:rPr>
        <w:fldChar w:fldCharType="end"/>
      </w:r>
      <w:r>
        <w:rPr>
          <w:rFonts w:eastAsia="Times New Roman" w:cstheme="minorHAnsi"/>
          <w:bCs/>
          <w:sz w:val="20"/>
          <w:szCs w:val="20"/>
          <w:lang w:eastAsia="fr-FR"/>
        </w:rPr>
        <w:tab/>
        <w:t>lieu :</w:t>
      </w:r>
      <w:r>
        <w:rPr>
          <w:rFonts w:eastAsia="Times New Roman" w:cstheme="minorHAnsi"/>
          <w:bCs/>
          <w:sz w:val="20"/>
          <w:szCs w:val="20"/>
          <w:lang w:eastAsia="fr-FR"/>
        </w:rPr>
        <w:tab/>
      </w:r>
    </w:p>
    <w:p w14:paraId="69EEF4D7" w14:textId="77777777" w:rsidR="00312428" w:rsidRDefault="00312428" w:rsidP="00796C79">
      <w:pPr>
        <w:tabs>
          <w:tab w:val="left" w:pos="2552"/>
          <w:tab w:val="left" w:pos="4395"/>
          <w:tab w:val="left" w:pos="6521"/>
          <w:tab w:val="right" w:leader="dot" w:pos="10205"/>
        </w:tabs>
        <w:ind w:left="425"/>
        <w:rPr>
          <w:rFonts w:eastAsia="Times New Roman" w:cstheme="minorHAnsi"/>
          <w:sz w:val="20"/>
          <w:szCs w:val="20"/>
          <w:lang w:eastAsia="fr-FR"/>
        </w:rPr>
      </w:pPr>
      <w:r>
        <w:rPr>
          <w:rFonts w:eastAsia="Times New Roman" w:cstheme="minorHAnsi"/>
          <w:bCs/>
          <w:sz w:val="20"/>
          <w:szCs w:val="20"/>
          <w:lang w:eastAsia="fr-FR"/>
        </w:rPr>
        <w:tab/>
      </w:r>
      <w:proofErr w:type="gramStart"/>
      <w:r>
        <w:rPr>
          <w:rFonts w:eastAsia="Times New Roman" w:cstheme="minorHAnsi"/>
          <w:bCs/>
          <w:sz w:val="20"/>
          <w:szCs w:val="20"/>
          <w:lang w:eastAsia="fr-FR"/>
        </w:rPr>
        <w:t>du</w:t>
      </w:r>
      <w:proofErr w:type="gramEnd"/>
      <w:r>
        <w:rPr>
          <w:rFonts w:eastAsia="Times New Roman" w:cstheme="minorHAnsi"/>
          <w:bCs/>
          <w:sz w:val="20"/>
          <w:szCs w:val="20"/>
          <w:lang w:eastAsia="fr-FR"/>
        </w:rPr>
        <w:t xml:space="preserve"> </w:t>
      </w:r>
      <w:r w:rsidRPr="00372201">
        <w:rPr>
          <w:rFonts w:eastAsia="Times New Roman" w:cstheme="minorHAnsi"/>
          <w:bCs/>
          <w:sz w:val="20"/>
          <w:szCs w:val="20"/>
          <w:lang w:eastAsia="fr-FR"/>
        </w:rPr>
        <w:fldChar w:fldCharType="begin">
          <w:ffData>
            <w:name w:val="Texte45"/>
            <w:enabled/>
            <w:calcOnExit w:val="0"/>
            <w:textInput/>
          </w:ffData>
        </w:fldChar>
      </w:r>
      <w:r w:rsidRPr="00372201">
        <w:rPr>
          <w:rFonts w:eastAsia="Times New Roman" w:cstheme="minorHAnsi"/>
          <w:bCs/>
          <w:sz w:val="20"/>
          <w:szCs w:val="20"/>
          <w:lang w:eastAsia="fr-FR"/>
        </w:rPr>
        <w:instrText xml:space="preserve"> FORMTEXT </w:instrText>
      </w:r>
      <w:r w:rsidRPr="00372201">
        <w:rPr>
          <w:rFonts w:eastAsia="Times New Roman" w:cstheme="minorHAnsi"/>
          <w:bCs/>
          <w:sz w:val="20"/>
          <w:szCs w:val="20"/>
          <w:lang w:eastAsia="fr-FR"/>
        </w:rPr>
      </w:r>
      <w:r w:rsidRPr="00372201">
        <w:rPr>
          <w:rFonts w:eastAsia="Times New Roman" w:cstheme="minorHAnsi"/>
          <w:bCs/>
          <w:sz w:val="20"/>
          <w:szCs w:val="20"/>
          <w:lang w:eastAsia="fr-FR"/>
        </w:rPr>
        <w:fldChar w:fldCharType="separate"/>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sz w:val="20"/>
          <w:szCs w:val="20"/>
          <w:lang w:eastAsia="fr-FR"/>
        </w:rPr>
        <w:fldChar w:fldCharType="end"/>
      </w:r>
      <w:r>
        <w:rPr>
          <w:rFonts w:eastAsia="Times New Roman" w:cstheme="minorHAnsi"/>
          <w:bCs/>
          <w:sz w:val="20"/>
          <w:szCs w:val="20"/>
          <w:lang w:eastAsia="fr-FR"/>
        </w:rPr>
        <w:tab/>
      </w:r>
      <w:proofErr w:type="spellStart"/>
      <w:r>
        <w:rPr>
          <w:rFonts w:eastAsia="Times New Roman" w:cstheme="minorHAnsi"/>
          <w:bCs/>
          <w:sz w:val="20"/>
          <w:szCs w:val="20"/>
          <w:lang w:eastAsia="fr-FR"/>
        </w:rPr>
        <w:t>au</w:t>
      </w:r>
      <w:proofErr w:type="spellEnd"/>
      <w:r>
        <w:rPr>
          <w:rFonts w:eastAsia="Times New Roman" w:cstheme="minorHAnsi"/>
          <w:bCs/>
          <w:sz w:val="20"/>
          <w:szCs w:val="20"/>
          <w:lang w:eastAsia="fr-FR"/>
        </w:rPr>
        <w:t xml:space="preserve"> </w:t>
      </w:r>
      <w:r w:rsidRPr="00372201">
        <w:rPr>
          <w:rFonts w:eastAsia="Times New Roman" w:cstheme="minorHAnsi"/>
          <w:bCs/>
          <w:sz w:val="20"/>
          <w:szCs w:val="20"/>
          <w:lang w:eastAsia="fr-FR"/>
        </w:rPr>
        <w:fldChar w:fldCharType="begin">
          <w:ffData>
            <w:name w:val="Texte45"/>
            <w:enabled/>
            <w:calcOnExit w:val="0"/>
            <w:textInput/>
          </w:ffData>
        </w:fldChar>
      </w:r>
      <w:r w:rsidRPr="00372201">
        <w:rPr>
          <w:rFonts w:eastAsia="Times New Roman" w:cstheme="minorHAnsi"/>
          <w:bCs/>
          <w:sz w:val="20"/>
          <w:szCs w:val="20"/>
          <w:lang w:eastAsia="fr-FR"/>
        </w:rPr>
        <w:instrText xml:space="preserve"> FORMTEXT </w:instrText>
      </w:r>
      <w:r w:rsidRPr="00372201">
        <w:rPr>
          <w:rFonts w:eastAsia="Times New Roman" w:cstheme="minorHAnsi"/>
          <w:bCs/>
          <w:sz w:val="20"/>
          <w:szCs w:val="20"/>
          <w:lang w:eastAsia="fr-FR"/>
        </w:rPr>
      </w:r>
      <w:r w:rsidRPr="00372201">
        <w:rPr>
          <w:rFonts w:eastAsia="Times New Roman" w:cstheme="minorHAnsi"/>
          <w:bCs/>
          <w:sz w:val="20"/>
          <w:szCs w:val="20"/>
          <w:lang w:eastAsia="fr-FR"/>
        </w:rPr>
        <w:fldChar w:fldCharType="separate"/>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sz w:val="20"/>
          <w:szCs w:val="20"/>
          <w:lang w:eastAsia="fr-FR"/>
        </w:rPr>
        <w:fldChar w:fldCharType="end"/>
      </w:r>
      <w:r>
        <w:rPr>
          <w:rFonts w:eastAsia="Times New Roman" w:cstheme="minorHAnsi"/>
          <w:bCs/>
          <w:sz w:val="20"/>
          <w:szCs w:val="20"/>
          <w:lang w:eastAsia="fr-FR"/>
        </w:rPr>
        <w:tab/>
        <w:t>lieu :</w:t>
      </w:r>
      <w:r>
        <w:rPr>
          <w:rFonts w:eastAsia="Times New Roman" w:cstheme="minorHAnsi"/>
          <w:bCs/>
          <w:sz w:val="20"/>
          <w:szCs w:val="20"/>
          <w:lang w:eastAsia="fr-FR"/>
        </w:rPr>
        <w:tab/>
      </w:r>
    </w:p>
    <w:p w14:paraId="0F33CB27" w14:textId="77777777" w:rsidR="00312428" w:rsidRDefault="00312428" w:rsidP="00796C79">
      <w:pPr>
        <w:tabs>
          <w:tab w:val="left" w:pos="2552"/>
          <w:tab w:val="left" w:pos="4395"/>
          <w:tab w:val="left" w:pos="6521"/>
          <w:tab w:val="right" w:leader="dot" w:pos="10205"/>
        </w:tabs>
        <w:ind w:left="425"/>
        <w:rPr>
          <w:rFonts w:eastAsia="Times New Roman" w:cstheme="minorHAnsi"/>
          <w:sz w:val="20"/>
          <w:szCs w:val="20"/>
          <w:lang w:eastAsia="fr-FR"/>
        </w:rPr>
      </w:pPr>
      <w:r>
        <w:rPr>
          <w:rFonts w:eastAsia="Times New Roman" w:cstheme="minorHAnsi"/>
          <w:bCs/>
          <w:sz w:val="20"/>
          <w:szCs w:val="20"/>
          <w:lang w:eastAsia="fr-FR"/>
        </w:rPr>
        <w:tab/>
      </w:r>
      <w:proofErr w:type="gramStart"/>
      <w:r>
        <w:rPr>
          <w:rFonts w:eastAsia="Times New Roman" w:cstheme="minorHAnsi"/>
          <w:bCs/>
          <w:sz w:val="20"/>
          <w:szCs w:val="20"/>
          <w:lang w:eastAsia="fr-FR"/>
        </w:rPr>
        <w:t>du</w:t>
      </w:r>
      <w:proofErr w:type="gramEnd"/>
      <w:r>
        <w:rPr>
          <w:rFonts w:eastAsia="Times New Roman" w:cstheme="minorHAnsi"/>
          <w:bCs/>
          <w:sz w:val="20"/>
          <w:szCs w:val="20"/>
          <w:lang w:eastAsia="fr-FR"/>
        </w:rPr>
        <w:t xml:space="preserve"> </w:t>
      </w:r>
      <w:r w:rsidRPr="00372201">
        <w:rPr>
          <w:rFonts w:eastAsia="Times New Roman" w:cstheme="minorHAnsi"/>
          <w:bCs/>
          <w:sz w:val="20"/>
          <w:szCs w:val="20"/>
          <w:lang w:eastAsia="fr-FR"/>
        </w:rPr>
        <w:fldChar w:fldCharType="begin">
          <w:ffData>
            <w:name w:val="Texte45"/>
            <w:enabled/>
            <w:calcOnExit w:val="0"/>
            <w:textInput/>
          </w:ffData>
        </w:fldChar>
      </w:r>
      <w:r w:rsidRPr="00372201">
        <w:rPr>
          <w:rFonts w:eastAsia="Times New Roman" w:cstheme="minorHAnsi"/>
          <w:bCs/>
          <w:sz w:val="20"/>
          <w:szCs w:val="20"/>
          <w:lang w:eastAsia="fr-FR"/>
        </w:rPr>
        <w:instrText xml:space="preserve"> FORMTEXT </w:instrText>
      </w:r>
      <w:r w:rsidRPr="00372201">
        <w:rPr>
          <w:rFonts w:eastAsia="Times New Roman" w:cstheme="minorHAnsi"/>
          <w:bCs/>
          <w:sz w:val="20"/>
          <w:szCs w:val="20"/>
          <w:lang w:eastAsia="fr-FR"/>
        </w:rPr>
      </w:r>
      <w:r w:rsidRPr="00372201">
        <w:rPr>
          <w:rFonts w:eastAsia="Times New Roman" w:cstheme="minorHAnsi"/>
          <w:bCs/>
          <w:sz w:val="20"/>
          <w:szCs w:val="20"/>
          <w:lang w:eastAsia="fr-FR"/>
        </w:rPr>
        <w:fldChar w:fldCharType="separate"/>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sz w:val="20"/>
          <w:szCs w:val="20"/>
          <w:lang w:eastAsia="fr-FR"/>
        </w:rPr>
        <w:fldChar w:fldCharType="end"/>
      </w:r>
      <w:r>
        <w:rPr>
          <w:rFonts w:eastAsia="Times New Roman" w:cstheme="minorHAnsi"/>
          <w:bCs/>
          <w:sz w:val="20"/>
          <w:szCs w:val="20"/>
          <w:lang w:eastAsia="fr-FR"/>
        </w:rPr>
        <w:tab/>
      </w:r>
      <w:proofErr w:type="spellStart"/>
      <w:r>
        <w:rPr>
          <w:rFonts w:eastAsia="Times New Roman" w:cstheme="minorHAnsi"/>
          <w:bCs/>
          <w:sz w:val="20"/>
          <w:szCs w:val="20"/>
          <w:lang w:eastAsia="fr-FR"/>
        </w:rPr>
        <w:t>au</w:t>
      </w:r>
      <w:proofErr w:type="spellEnd"/>
      <w:r>
        <w:rPr>
          <w:rFonts w:eastAsia="Times New Roman" w:cstheme="minorHAnsi"/>
          <w:bCs/>
          <w:sz w:val="20"/>
          <w:szCs w:val="20"/>
          <w:lang w:eastAsia="fr-FR"/>
        </w:rPr>
        <w:t xml:space="preserve"> </w:t>
      </w:r>
      <w:r w:rsidRPr="00372201">
        <w:rPr>
          <w:rFonts w:eastAsia="Times New Roman" w:cstheme="minorHAnsi"/>
          <w:bCs/>
          <w:sz w:val="20"/>
          <w:szCs w:val="20"/>
          <w:lang w:eastAsia="fr-FR"/>
        </w:rPr>
        <w:fldChar w:fldCharType="begin">
          <w:ffData>
            <w:name w:val="Texte45"/>
            <w:enabled/>
            <w:calcOnExit w:val="0"/>
            <w:textInput/>
          </w:ffData>
        </w:fldChar>
      </w:r>
      <w:r w:rsidRPr="00372201">
        <w:rPr>
          <w:rFonts w:eastAsia="Times New Roman" w:cstheme="minorHAnsi"/>
          <w:bCs/>
          <w:sz w:val="20"/>
          <w:szCs w:val="20"/>
          <w:lang w:eastAsia="fr-FR"/>
        </w:rPr>
        <w:instrText xml:space="preserve"> FORMTEXT </w:instrText>
      </w:r>
      <w:r w:rsidRPr="00372201">
        <w:rPr>
          <w:rFonts w:eastAsia="Times New Roman" w:cstheme="minorHAnsi"/>
          <w:bCs/>
          <w:sz w:val="20"/>
          <w:szCs w:val="20"/>
          <w:lang w:eastAsia="fr-FR"/>
        </w:rPr>
      </w:r>
      <w:r w:rsidRPr="00372201">
        <w:rPr>
          <w:rFonts w:eastAsia="Times New Roman" w:cstheme="minorHAnsi"/>
          <w:bCs/>
          <w:sz w:val="20"/>
          <w:szCs w:val="20"/>
          <w:lang w:eastAsia="fr-FR"/>
        </w:rPr>
        <w:fldChar w:fldCharType="separate"/>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noProof/>
          <w:sz w:val="20"/>
          <w:szCs w:val="20"/>
          <w:lang w:eastAsia="fr-FR"/>
        </w:rPr>
        <w:t> </w:t>
      </w:r>
      <w:r w:rsidRPr="00372201">
        <w:rPr>
          <w:rFonts w:eastAsia="Times New Roman" w:cstheme="minorHAnsi"/>
          <w:bCs/>
          <w:sz w:val="20"/>
          <w:szCs w:val="20"/>
          <w:lang w:eastAsia="fr-FR"/>
        </w:rPr>
        <w:fldChar w:fldCharType="end"/>
      </w:r>
      <w:r>
        <w:rPr>
          <w:rFonts w:eastAsia="Times New Roman" w:cstheme="minorHAnsi"/>
          <w:bCs/>
          <w:sz w:val="20"/>
          <w:szCs w:val="20"/>
          <w:lang w:eastAsia="fr-FR"/>
        </w:rPr>
        <w:tab/>
        <w:t>lieu :</w:t>
      </w:r>
      <w:r>
        <w:rPr>
          <w:rFonts w:eastAsia="Times New Roman" w:cstheme="minorHAnsi"/>
          <w:bCs/>
          <w:sz w:val="20"/>
          <w:szCs w:val="20"/>
          <w:lang w:eastAsia="fr-FR"/>
        </w:rPr>
        <w:tab/>
      </w:r>
    </w:p>
    <w:p w14:paraId="7C2782B5" w14:textId="235F6BB0" w:rsidR="00312428" w:rsidRPr="001A3653" w:rsidRDefault="00312428" w:rsidP="00796C79">
      <w:pPr>
        <w:numPr>
          <w:ilvl w:val="0"/>
          <w:numId w:val="30"/>
        </w:numPr>
        <w:tabs>
          <w:tab w:val="num" w:pos="426"/>
        </w:tabs>
        <w:spacing w:before="240" w:line="360" w:lineRule="auto"/>
        <w:ind w:left="425" w:hanging="425"/>
        <w:rPr>
          <w:rFonts w:eastAsia="Times New Roman" w:cstheme="minorHAnsi"/>
          <w:sz w:val="20"/>
          <w:szCs w:val="20"/>
          <w:lang w:eastAsia="fr-FR"/>
        </w:rPr>
      </w:pPr>
      <w:r w:rsidRPr="001A3653">
        <w:rPr>
          <w:rFonts w:eastAsia="Times New Roman" w:cstheme="minorHAnsi"/>
          <w:sz w:val="20"/>
          <w:szCs w:val="20"/>
          <w:lang w:eastAsia="fr-FR"/>
        </w:rPr>
        <w:t xml:space="preserve">Les diagnostics invalidants cités au point 1 entraînent les effets suivants </w:t>
      </w:r>
      <w:proofErr w:type="gramStart"/>
      <w:r w:rsidRPr="001A3653">
        <w:rPr>
          <w:rFonts w:eastAsia="Times New Roman" w:cstheme="minorHAnsi"/>
          <w:sz w:val="20"/>
          <w:szCs w:val="20"/>
          <w:lang w:eastAsia="fr-FR"/>
        </w:rPr>
        <w:t>en terme de</w:t>
      </w:r>
      <w:proofErr w:type="gramEnd"/>
      <w:r w:rsidRPr="001A3653">
        <w:rPr>
          <w:rFonts w:eastAsia="Times New Roman" w:cstheme="minorHAnsi"/>
          <w:sz w:val="20"/>
          <w:szCs w:val="20"/>
          <w:lang w:eastAsia="fr-FR"/>
        </w:rPr>
        <w:t xml:space="preserve"> limitations fonctionnelles :</w:t>
      </w:r>
      <w:r w:rsidRPr="001A3653">
        <w:rPr>
          <w:rFonts w:eastAsia="Times New Roman" w:cstheme="minorHAnsi"/>
          <w:sz w:val="20"/>
          <w:szCs w:val="20"/>
          <w:lang w:eastAsia="fr-FR"/>
        </w:rPr>
        <w:br/>
      </w:r>
      <w:r w:rsidRPr="001A3653">
        <w:rPr>
          <w:rFonts w:eastAsia="Times New Roman" w:cstheme="minorHAnsi"/>
          <w:sz w:val="20"/>
          <w:szCs w:val="20"/>
          <w:lang w:eastAsia="fr-FR"/>
        </w:rPr>
        <w:tab/>
        <w:t>En l’absence d’atteinte de la fonction concernée, passer à la rubrique suivante.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63"/>
        <w:gridCol w:w="1134"/>
        <w:gridCol w:w="709"/>
        <w:gridCol w:w="709"/>
        <w:gridCol w:w="850"/>
        <w:gridCol w:w="3141"/>
      </w:tblGrid>
      <w:tr w:rsidR="00796C79" w:rsidRPr="008402FD" w14:paraId="0CC98724" w14:textId="77777777" w:rsidTr="00885D63">
        <w:trPr>
          <w:trHeight w:val="327"/>
        </w:trPr>
        <w:tc>
          <w:tcPr>
            <w:tcW w:w="3663" w:type="dxa"/>
            <w:vMerge w:val="restart"/>
            <w:shd w:val="clear" w:color="auto" w:fill="auto"/>
          </w:tcPr>
          <w:p w14:paraId="0F6114B8" w14:textId="77777777" w:rsidR="00312428" w:rsidRPr="008402FD" w:rsidRDefault="00312428" w:rsidP="00885D63">
            <w:pPr>
              <w:tabs>
                <w:tab w:val="left" w:pos="-360"/>
                <w:tab w:val="left" w:pos="4253"/>
                <w:tab w:val="left" w:pos="6804"/>
              </w:tabs>
              <w:spacing w:after="120"/>
              <w:jc w:val="center"/>
              <w:rPr>
                <w:rFonts w:eastAsia="Times New Roman" w:cstheme="minorHAnsi"/>
                <w:b/>
                <w:sz w:val="20"/>
                <w:szCs w:val="20"/>
                <w:lang w:eastAsia="fr-FR"/>
              </w:rPr>
            </w:pPr>
            <w:r w:rsidRPr="008402FD">
              <w:rPr>
                <w:rFonts w:eastAsia="Times New Roman" w:cstheme="minorHAnsi"/>
                <w:b/>
                <w:sz w:val="20"/>
                <w:szCs w:val="20"/>
                <w:lang w:eastAsia="fr-FR"/>
              </w:rPr>
              <w:t>Fonctions</w:t>
            </w:r>
          </w:p>
          <w:p w14:paraId="1A649855" w14:textId="77777777" w:rsidR="00312428" w:rsidRPr="008402FD" w:rsidRDefault="00312428" w:rsidP="00885D63">
            <w:pPr>
              <w:tabs>
                <w:tab w:val="left" w:pos="-360"/>
                <w:tab w:val="left" w:pos="4253"/>
                <w:tab w:val="left" w:pos="6804"/>
              </w:tabs>
              <w:spacing w:after="120"/>
              <w:jc w:val="center"/>
              <w:rPr>
                <w:rFonts w:eastAsia="Times New Roman" w:cstheme="minorHAnsi"/>
                <w:sz w:val="18"/>
                <w:szCs w:val="18"/>
                <w:lang w:eastAsia="fr-FR"/>
              </w:rPr>
            </w:pPr>
            <w:r w:rsidRPr="008402FD">
              <w:rPr>
                <w:rFonts w:eastAsia="Times New Roman" w:cstheme="minorHAnsi"/>
                <w:sz w:val="18"/>
                <w:szCs w:val="18"/>
                <w:lang w:eastAsia="fr-FR"/>
              </w:rPr>
              <w:br/>
              <w:t>(N’entourer que les parties concernées)</w:t>
            </w:r>
          </w:p>
        </w:tc>
        <w:tc>
          <w:tcPr>
            <w:tcW w:w="1134" w:type="dxa"/>
            <w:vMerge w:val="restart"/>
            <w:shd w:val="clear" w:color="auto" w:fill="auto"/>
          </w:tcPr>
          <w:p w14:paraId="2034C547" w14:textId="77777777" w:rsidR="00312428" w:rsidRPr="008402FD" w:rsidRDefault="00312428" w:rsidP="00885D63">
            <w:pPr>
              <w:tabs>
                <w:tab w:val="left" w:pos="-360"/>
                <w:tab w:val="left" w:pos="4253"/>
                <w:tab w:val="left" w:pos="6804"/>
              </w:tabs>
              <w:spacing w:after="120"/>
              <w:jc w:val="center"/>
              <w:rPr>
                <w:rFonts w:eastAsia="Times New Roman" w:cstheme="minorHAnsi"/>
                <w:b/>
                <w:sz w:val="20"/>
                <w:szCs w:val="20"/>
                <w:lang w:eastAsia="fr-FR"/>
              </w:rPr>
            </w:pPr>
            <w:r w:rsidRPr="008402FD">
              <w:rPr>
                <w:rFonts w:eastAsia="Times New Roman" w:cstheme="minorHAnsi"/>
                <w:b/>
                <w:sz w:val="20"/>
                <w:szCs w:val="20"/>
                <w:lang w:eastAsia="fr-FR"/>
              </w:rPr>
              <w:t>Depuis quand ?</w:t>
            </w:r>
          </w:p>
          <w:p w14:paraId="23810AD0" w14:textId="77777777" w:rsidR="00312428" w:rsidRPr="008402FD" w:rsidRDefault="00312428" w:rsidP="00885D63">
            <w:pPr>
              <w:tabs>
                <w:tab w:val="left" w:pos="-360"/>
                <w:tab w:val="left" w:pos="4253"/>
                <w:tab w:val="left" w:pos="6804"/>
              </w:tabs>
              <w:spacing w:after="120"/>
              <w:jc w:val="center"/>
              <w:rPr>
                <w:rFonts w:eastAsia="Times New Roman" w:cstheme="minorHAnsi"/>
                <w:b/>
                <w:sz w:val="18"/>
                <w:szCs w:val="18"/>
                <w:lang w:eastAsia="fr-FR"/>
              </w:rPr>
            </w:pPr>
            <w:r w:rsidRPr="008402FD">
              <w:rPr>
                <w:rFonts w:eastAsia="Times New Roman" w:cstheme="minorHAnsi"/>
                <w:b/>
                <w:sz w:val="18"/>
                <w:szCs w:val="18"/>
                <w:lang w:eastAsia="fr-FR"/>
              </w:rPr>
              <w:t>(</w:t>
            </w:r>
            <w:proofErr w:type="gramStart"/>
            <w:r w:rsidRPr="008402FD">
              <w:rPr>
                <w:rFonts w:eastAsia="Times New Roman" w:cstheme="minorHAnsi"/>
                <w:b/>
                <w:sz w:val="18"/>
                <w:szCs w:val="18"/>
                <w:lang w:eastAsia="fr-FR"/>
              </w:rPr>
              <w:t>mois</w:t>
            </w:r>
            <w:proofErr w:type="gramEnd"/>
            <w:r w:rsidRPr="008402FD">
              <w:rPr>
                <w:rFonts w:eastAsia="Times New Roman" w:cstheme="minorHAnsi"/>
                <w:b/>
                <w:sz w:val="18"/>
                <w:szCs w:val="18"/>
                <w:lang w:eastAsia="fr-FR"/>
              </w:rPr>
              <w:t xml:space="preserve"> / année)</w:t>
            </w:r>
          </w:p>
        </w:tc>
        <w:tc>
          <w:tcPr>
            <w:tcW w:w="2268" w:type="dxa"/>
            <w:gridSpan w:val="3"/>
          </w:tcPr>
          <w:p w14:paraId="2888951F" w14:textId="77777777" w:rsidR="00312428" w:rsidRPr="008402FD" w:rsidRDefault="00312428" w:rsidP="00885D63">
            <w:pPr>
              <w:tabs>
                <w:tab w:val="left" w:pos="-360"/>
                <w:tab w:val="left" w:pos="4253"/>
                <w:tab w:val="left" w:pos="6804"/>
              </w:tabs>
              <w:spacing w:after="120"/>
              <w:jc w:val="center"/>
              <w:rPr>
                <w:rFonts w:eastAsia="Times New Roman" w:cstheme="minorHAnsi"/>
                <w:b/>
                <w:sz w:val="20"/>
                <w:szCs w:val="20"/>
                <w:lang w:eastAsia="fr-FR"/>
              </w:rPr>
            </w:pPr>
            <w:r w:rsidRPr="008402FD">
              <w:rPr>
                <w:rFonts w:eastAsia="Times New Roman" w:cstheme="minorHAnsi"/>
                <w:b/>
                <w:sz w:val="20"/>
                <w:szCs w:val="20"/>
                <w:lang w:eastAsia="fr-FR"/>
              </w:rPr>
              <w:t>Atteinte</w:t>
            </w:r>
          </w:p>
          <w:p w14:paraId="1ACD8BA6" w14:textId="77777777" w:rsidR="00312428" w:rsidRPr="008402FD" w:rsidRDefault="00312428" w:rsidP="00885D63">
            <w:pPr>
              <w:tabs>
                <w:tab w:val="left" w:pos="-360"/>
                <w:tab w:val="left" w:pos="4253"/>
                <w:tab w:val="left" w:pos="6804"/>
              </w:tabs>
              <w:spacing w:after="120"/>
              <w:jc w:val="center"/>
              <w:rPr>
                <w:rFonts w:eastAsia="Times New Roman" w:cstheme="minorHAnsi"/>
                <w:sz w:val="18"/>
                <w:szCs w:val="18"/>
                <w:lang w:eastAsia="fr-FR"/>
              </w:rPr>
            </w:pPr>
            <w:r w:rsidRPr="008402FD">
              <w:rPr>
                <w:rFonts w:eastAsia="Times New Roman" w:cstheme="minorHAnsi"/>
                <w:sz w:val="18"/>
                <w:szCs w:val="18"/>
                <w:lang w:eastAsia="fr-FR"/>
              </w:rPr>
              <w:t>(Cocher uniquement ce qui est concerné)</w:t>
            </w:r>
          </w:p>
        </w:tc>
        <w:tc>
          <w:tcPr>
            <w:tcW w:w="3141" w:type="dxa"/>
            <w:vMerge w:val="restart"/>
            <w:shd w:val="clear" w:color="auto" w:fill="auto"/>
          </w:tcPr>
          <w:p w14:paraId="5A731A6C" w14:textId="77777777" w:rsidR="00312428" w:rsidRPr="008402FD" w:rsidRDefault="00312428" w:rsidP="00885D63">
            <w:pPr>
              <w:tabs>
                <w:tab w:val="left" w:pos="0"/>
              </w:tabs>
              <w:spacing w:after="120"/>
              <w:jc w:val="center"/>
              <w:rPr>
                <w:rFonts w:eastAsia="Times New Roman" w:cstheme="minorHAnsi"/>
                <w:b/>
                <w:sz w:val="20"/>
                <w:szCs w:val="20"/>
                <w:lang w:eastAsia="fr-FR"/>
              </w:rPr>
            </w:pPr>
            <w:r w:rsidRPr="008402FD">
              <w:rPr>
                <w:rFonts w:eastAsia="Times New Roman" w:cstheme="minorHAnsi"/>
                <w:b/>
                <w:sz w:val="20"/>
                <w:szCs w:val="20"/>
                <w:lang w:eastAsia="fr-FR"/>
              </w:rPr>
              <w:t>Commentaires</w:t>
            </w:r>
          </w:p>
        </w:tc>
      </w:tr>
      <w:tr w:rsidR="00796C79" w:rsidRPr="008402FD" w14:paraId="5CCDF1F8" w14:textId="77777777" w:rsidTr="00885D63">
        <w:trPr>
          <w:trHeight w:val="350"/>
        </w:trPr>
        <w:tc>
          <w:tcPr>
            <w:tcW w:w="3663" w:type="dxa"/>
            <w:vMerge/>
            <w:tcBorders>
              <w:bottom w:val="single" w:sz="4" w:space="0" w:color="auto"/>
            </w:tcBorders>
            <w:shd w:val="clear" w:color="auto" w:fill="auto"/>
          </w:tcPr>
          <w:p w14:paraId="2A5224C1"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1134" w:type="dxa"/>
            <w:vMerge/>
            <w:tcBorders>
              <w:bottom w:val="single" w:sz="4" w:space="0" w:color="auto"/>
            </w:tcBorders>
            <w:shd w:val="clear" w:color="auto" w:fill="auto"/>
          </w:tcPr>
          <w:p w14:paraId="2C58CE31"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Borders>
              <w:bottom w:val="single" w:sz="4" w:space="0" w:color="auto"/>
            </w:tcBorders>
          </w:tcPr>
          <w:p w14:paraId="65EAEB9D" w14:textId="77777777" w:rsidR="00312428" w:rsidRPr="008402FD" w:rsidRDefault="00312428" w:rsidP="00885D63">
            <w:pPr>
              <w:tabs>
                <w:tab w:val="left" w:pos="-360"/>
                <w:tab w:val="left" w:pos="4253"/>
                <w:tab w:val="left" w:pos="6804"/>
              </w:tabs>
              <w:spacing w:after="120"/>
              <w:ind w:right="-249"/>
              <w:rPr>
                <w:rFonts w:eastAsia="Times New Roman" w:cstheme="minorHAnsi"/>
                <w:sz w:val="15"/>
                <w:szCs w:val="15"/>
                <w:lang w:eastAsia="fr-FR"/>
              </w:rPr>
            </w:pPr>
            <w:r w:rsidRPr="008402FD">
              <w:rPr>
                <w:rFonts w:eastAsia="Times New Roman" w:cstheme="minorHAnsi"/>
                <w:sz w:val="15"/>
                <w:szCs w:val="15"/>
                <w:lang w:eastAsia="fr-FR"/>
              </w:rPr>
              <w:t>Faible</w:t>
            </w:r>
          </w:p>
        </w:tc>
        <w:tc>
          <w:tcPr>
            <w:tcW w:w="709" w:type="dxa"/>
            <w:tcBorders>
              <w:bottom w:val="single" w:sz="4" w:space="0" w:color="auto"/>
            </w:tcBorders>
          </w:tcPr>
          <w:p w14:paraId="005DE09F" w14:textId="77777777" w:rsidR="00312428" w:rsidRPr="008402FD" w:rsidRDefault="00312428" w:rsidP="00885D63">
            <w:pPr>
              <w:tabs>
                <w:tab w:val="left" w:pos="-360"/>
                <w:tab w:val="left" w:pos="4253"/>
                <w:tab w:val="left" w:pos="6804"/>
              </w:tabs>
              <w:spacing w:after="120"/>
              <w:ind w:right="-249"/>
              <w:rPr>
                <w:rFonts w:eastAsia="Times New Roman" w:cstheme="minorHAnsi"/>
                <w:sz w:val="15"/>
                <w:szCs w:val="15"/>
                <w:lang w:eastAsia="fr-FR"/>
              </w:rPr>
            </w:pPr>
            <w:r w:rsidRPr="008402FD">
              <w:rPr>
                <w:rFonts w:eastAsia="Times New Roman" w:cstheme="minorHAnsi"/>
                <w:sz w:val="15"/>
                <w:szCs w:val="15"/>
                <w:lang w:eastAsia="fr-FR"/>
              </w:rPr>
              <w:t>Moyen</w:t>
            </w:r>
          </w:p>
        </w:tc>
        <w:tc>
          <w:tcPr>
            <w:tcW w:w="850" w:type="dxa"/>
            <w:tcBorders>
              <w:bottom w:val="single" w:sz="4" w:space="0" w:color="auto"/>
            </w:tcBorders>
          </w:tcPr>
          <w:p w14:paraId="2C7EED88" w14:textId="77777777" w:rsidR="00312428" w:rsidRPr="008402FD" w:rsidRDefault="00312428" w:rsidP="00885D63">
            <w:pPr>
              <w:tabs>
                <w:tab w:val="left" w:pos="-360"/>
                <w:tab w:val="left" w:pos="4253"/>
                <w:tab w:val="left" w:pos="6804"/>
              </w:tabs>
              <w:spacing w:after="120"/>
              <w:ind w:right="-249"/>
              <w:rPr>
                <w:rFonts w:eastAsia="Times New Roman" w:cstheme="minorHAnsi"/>
                <w:sz w:val="15"/>
                <w:szCs w:val="15"/>
                <w:lang w:eastAsia="fr-FR"/>
              </w:rPr>
            </w:pPr>
            <w:r w:rsidRPr="008402FD">
              <w:rPr>
                <w:rFonts w:eastAsia="Times New Roman" w:cstheme="minorHAnsi"/>
                <w:sz w:val="15"/>
                <w:szCs w:val="15"/>
                <w:lang w:eastAsia="fr-FR"/>
              </w:rPr>
              <w:t>Importante</w:t>
            </w:r>
          </w:p>
        </w:tc>
        <w:tc>
          <w:tcPr>
            <w:tcW w:w="3141" w:type="dxa"/>
            <w:vMerge/>
            <w:tcBorders>
              <w:bottom w:val="single" w:sz="4" w:space="0" w:color="auto"/>
            </w:tcBorders>
            <w:shd w:val="clear" w:color="auto" w:fill="auto"/>
          </w:tcPr>
          <w:p w14:paraId="1C6B55F9"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r>
      <w:tr w:rsidR="00796C79" w:rsidRPr="008402FD" w14:paraId="22AEB881" w14:textId="77777777" w:rsidTr="00885D63">
        <w:tc>
          <w:tcPr>
            <w:tcW w:w="10206" w:type="dxa"/>
            <w:gridSpan w:val="6"/>
            <w:shd w:val="pct15" w:color="auto" w:fill="auto"/>
          </w:tcPr>
          <w:p w14:paraId="63C89FFE" w14:textId="77777777" w:rsidR="00312428" w:rsidRPr="008402FD" w:rsidRDefault="00312428" w:rsidP="00885D63">
            <w:pPr>
              <w:tabs>
                <w:tab w:val="left" w:pos="-360"/>
                <w:tab w:val="left" w:pos="4253"/>
                <w:tab w:val="left" w:pos="6804"/>
              </w:tabs>
              <w:spacing w:after="120"/>
              <w:rPr>
                <w:rFonts w:eastAsia="Times New Roman" w:cstheme="minorHAnsi"/>
                <w:i/>
                <w:sz w:val="16"/>
                <w:szCs w:val="16"/>
                <w:lang w:eastAsia="fr-FR"/>
              </w:rPr>
            </w:pPr>
            <w:r w:rsidRPr="008402FD">
              <w:rPr>
                <w:rFonts w:eastAsia="Times New Roman" w:cstheme="minorHAnsi"/>
                <w:b/>
                <w:sz w:val="20"/>
                <w:szCs w:val="20"/>
                <w:lang w:eastAsia="fr-FR"/>
              </w:rPr>
              <w:t xml:space="preserve">Fonctions cognitives et psychiques : </w:t>
            </w:r>
            <w:r w:rsidRPr="008402FD">
              <w:rPr>
                <w:rFonts w:eastAsia="Times New Roman" w:cstheme="minorHAnsi"/>
                <w:b/>
                <w:sz w:val="20"/>
                <w:szCs w:val="20"/>
                <w:lang w:eastAsia="fr-FR"/>
              </w:rPr>
              <w:br/>
            </w:r>
            <w:r w:rsidRPr="008402FD">
              <w:rPr>
                <w:rFonts w:eastAsia="Times New Roman" w:cstheme="minorHAnsi"/>
                <w:i/>
                <w:sz w:val="16"/>
                <w:szCs w:val="16"/>
                <w:lang w:eastAsia="fr-FR"/>
              </w:rPr>
              <w:t>Cette rubrique doit nous permettre de déterminer la nécessité d’une aide extérieure (cf. point 3 – 5 – 6 du mémento)</w:t>
            </w:r>
          </w:p>
        </w:tc>
      </w:tr>
      <w:tr w:rsidR="00796C79" w:rsidRPr="008402FD" w14:paraId="4CC569FD" w14:textId="77777777" w:rsidTr="00885D63">
        <w:tc>
          <w:tcPr>
            <w:tcW w:w="3663" w:type="dxa"/>
            <w:shd w:val="clear" w:color="auto" w:fill="auto"/>
          </w:tcPr>
          <w:p w14:paraId="23E8EF8D"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Autonomie</w:t>
            </w:r>
          </w:p>
        </w:tc>
        <w:tc>
          <w:tcPr>
            <w:tcW w:w="1134" w:type="dxa"/>
            <w:shd w:val="clear" w:color="auto" w:fill="auto"/>
          </w:tcPr>
          <w:p w14:paraId="3A3AC106"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7B0BE3FC"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12362E77"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43A13EB5"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1BEF776E"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60535377" w14:textId="77777777" w:rsidTr="00885D63">
        <w:tc>
          <w:tcPr>
            <w:tcW w:w="10206" w:type="dxa"/>
            <w:gridSpan w:val="6"/>
            <w:shd w:val="pct15" w:color="auto" w:fill="auto"/>
          </w:tcPr>
          <w:p w14:paraId="4C7FDD23" w14:textId="77777777" w:rsidR="00312428" w:rsidRPr="008402FD" w:rsidRDefault="00312428" w:rsidP="00885D63">
            <w:pPr>
              <w:tabs>
                <w:tab w:val="left" w:pos="-360"/>
                <w:tab w:val="left" w:pos="4253"/>
                <w:tab w:val="left" w:pos="6804"/>
              </w:tabs>
              <w:spacing w:after="120"/>
              <w:rPr>
                <w:rFonts w:eastAsia="Times New Roman" w:cstheme="minorHAnsi"/>
                <w:b/>
                <w:sz w:val="20"/>
                <w:szCs w:val="20"/>
                <w:lang w:eastAsia="fr-FR"/>
              </w:rPr>
            </w:pPr>
            <w:r w:rsidRPr="008402FD">
              <w:rPr>
                <w:rFonts w:eastAsia="Times New Roman" w:cstheme="minorHAnsi"/>
                <w:b/>
                <w:sz w:val="20"/>
                <w:szCs w:val="20"/>
                <w:lang w:eastAsia="fr-FR"/>
              </w:rPr>
              <w:t>Systèmes sensoriels :</w:t>
            </w:r>
          </w:p>
        </w:tc>
      </w:tr>
      <w:tr w:rsidR="00796C79" w:rsidRPr="008402FD" w14:paraId="6A13A1F4" w14:textId="77777777" w:rsidTr="00885D63">
        <w:tc>
          <w:tcPr>
            <w:tcW w:w="3663" w:type="dxa"/>
            <w:shd w:val="clear" w:color="auto" w:fill="auto"/>
          </w:tcPr>
          <w:p w14:paraId="77B5EE91"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Vision</w:t>
            </w:r>
          </w:p>
        </w:tc>
        <w:tc>
          <w:tcPr>
            <w:tcW w:w="1134" w:type="dxa"/>
            <w:shd w:val="clear" w:color="auto" w:fill="auto"/>
          </w:tcPr>
          <w:p w14:paraId="198E37ED"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00042D55"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3B4BCC21"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65E2D4F2"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4A103024"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7F702FFC" w14:textId="77777777" w:rsidTr="00885D63">
        <w:tc>
          <w:tcPr>
            <w:tcW w:w="3663" w:type="dxa"/>
            <w:shd w:val="clear" w:color="auto" w:fill="auto"/>
          </w:tcPr>
          <w:p w14:paraId="0E38F56B"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Audition</w:t>
            </w:r>
          </w:p>
        </w:tc>
        <w:tc>
          <w:tcPr>
            <w:tcW w:w="1134" w:type="dxa"/>
            <w:shd w:val="clear" w:color="auto" w:fill="auto"/>
          </w:tcPr>
          <w:p w14:paraId="3A2BD34D"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3E560B1D"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05F51EB9"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27A841C0"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7CEF3278"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2634C7A7" w14:textId="77777777" w:rsidTr="00885D63">
        <w:tc>
          <w:tcPr>
            <w:tcW w:w="3663" w:type="dxa"/>
            <w:tcBorders>
              <w:bottom w:val="single" w:sz="4" w:space="0" w:color="auto"/>
            </w:tcBorders>
            <w:shd w:val="clear" w:color="auto" w:fill="auto"/>
          </w:tcPr>
          <w:p w14:paraId="0DEDC345"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Ressenti de la douleur</w:t>
            </w:r>
          </w:p>
        </w:tc>
        <w:tc>
          <w:tcPr>
            <w:tcW w:w="1134" w:type="dxa"/>
            <w:tcBorders>
              <w:bottom w:val="single" w:sz="4" w:space="0" w:color="auto"/>
            </w:tcBorders>
            <w:shd w:val="clear" w:color="auto" w:fill="auto"/>
          </w:tcPr>
          <w:p w14:paraId="7568F71E"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Borders>
              <w:bottom w:val="single" w:sz="4" w:space="0" w:color="auto"/>
            </w:tcBorders>
          </w:tcPr>
          <w:p w14:paraId="56DD3DEC"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Borders>
              <w:bottom w:val="single" w:sz="4" w:space="0" w:color="auto"/>
            </w:tcBorders>
          </w:tcPr>
          <w:p w14:paraId="009D62AD"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Borders>
              <w:bottom w:val="single" w:sz="4" w:space="0" w:color="auto"/>
            </w:tcBorders>
          </w:tcPr>
          <w:p w14:paraId="30DF3574"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tcBorders>
              <w:bottom w:val="single" w:sz="4" w:space="0" w:color="auto"/>
            </w:tcBorders>
            <w:shd w:val="clear" w:color="auto" w:fill="auto"/>
          </w:tcPr>
          <w:p w14:paraId="7E127C3A"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034D90A2" w14:textId="77777777" w:rsidTr="00885D63">
        <w:tc>
          <w:tcPr>
            <w:tcW w:w="10206" w:type="dxa"/>
            <w:gridSpan w:val="6"/>
            <w:shd w:val="pct15" w:color="auto" w:fill="auto"/>
          </w:tcPr>
          <w:p w14:paraId="51DC163A" w14:textId="77777777" w:rsidR="00312428" w:rsidRPr="008402FD" w:rsidRDefault="00312428" w:rsidP="00885D63">
            <w:pPr>
              <w:tabs>
                <w:tab w:val="left" w:pos="-360"/>
                <w:tab w:val="left" w:pos="4253"/>
                <w:tab w:val="left" w:pos="6804"/>
              </w:tabs>
              <w:spacing w:after="120"/>
              <w:rPr>
                <w:rFonts w:eastAsia="Times New Roman" w:cstheme="minorHAnsi"/>
                <w:i/>
                <w:sz w:val="16"/>
                <w:szCs w:val="16"/>
                <w:lang w:eastAsia="fr-FR"/>
              </w:rPr>
            </w:pPr>
            <w:r w:rsidRPr="008402FD">
              <w:rPr>
                <w:rFonts w:eastAsia="Times New Roman" w:cstheme="minorHAnsi"/>
                <w:b/>
                <w:sz w:val="20"/>
                <w:szCs w:val="20"/>
                <w:lang w:eastAsia="fr-FR"/>
              </w:rPr>
              <w:t>Médecine interne :</w:t>
            </w:r>
            <w:r w:rsidRPr="008402FD">
              <w:rPr>
                <w:rFonts w:eastAsia="Times New Roman" w:cstheme="minorHAnsi"/>
                <w:b/>
                <w:sz w:val="20"/>
                <w:szCs w:val="20"/>
                <w:lang w:eastAsia="fr-FR"/>
              </w:rPr>
              <w:br/>
            </w:r>
            <w:r w:rsidRPr="008402FD">
              <w:rPr>
                <w:rFonts w:eastAsia="Times New Roman" w:cstheme="minorHAnsi"/>
                <w:i/>
                <w:sz w:val="16"/>
                <w:szCs w:val="16"/>
                <w:lang w:eastAsia="fr-FR"/>
              </w:rPr>
              <w:t>Cette rubrique doit nous permettre de déterminer l’impact d’une éventuelle atteinte sur les actes ordinaires de la vie (cf. point 2 du mémento).</w:t>
            </w:r>
          </w:p>
        </w:tc>
      </w:tr>
      <w:tr w:rsidR="00796C79" w:rsidRPr="008402FD" w14:paraId="783D28F4" w14:textId="77777777" w:rsidTr="00885D63">
        <w:tc>
          <w:tcPr>
            <w:tcW w:w="3663" w:type="dxa"/>
            <w:shd w:val="clear" w:color="auto" w:fill="auto"/>
          </w:tcPr>
          <w:p w14:paraId="51B236FF"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Fonction cardiaque</w:t>
            </w:r>
          </w:p>
        </w:tc>
        <w:tc>
          <w:tcPr>
            <w:tcW w:w="1134" w:type="dxa"/>
            <w:shd w:val="clear" w:color="auto" w:fill="auto"/>
          </w:tcPr>
          <w:p w14:paraId="3CF4AB8E"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11664C0B"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1C7FF33A"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73A2B881"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448D3528"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741702E8" w14:textId="77777777" w:rsidTr="00885D63">
        <w:tc>
          <w:tcPr>
            <w:tcW w:w="3663" w:type="dxa"/>
            <w:shd w:val="clear" w:color="auto" w:fill="auto"/>
          </w:tcPr>
          <w:p w14:paraId="5D590848"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Fonction respiratoire</w:t>
            </w:r>
          </w:p>
        </w:tc>
        <w:tc>
          <w:tcPr>
            <w:tcW w:w="1134" w:type="dxa"/>
            <w:shd w:val="clear" w:color="auto" w:fill="auto"/>
          </w:tcPr>
          <w:p w14:paraId="3B9FA4DF"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7684DC5F"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62070EC9"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43CF32F9"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7EE36141"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46D1364E" w14:textId="77777777" w:rsidTr="00885D63">
        <w:tc>
          <w:tcPr>
            <w:tcW w:w="3663" w:type="dxa"/>
            <w:tcBorders>
              <w:bottom w:val="single" w:sz="4" w:space="0" w:color="auto"/>
            </w:tcBorders>
            <w:shd w:val="clear" w:color="auto" w:fill="auto"/>
          </w:tcPr>
          <w:p w14:paraId="31D767B5"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Fonctions digestive et urinaire</w:t>
            </w:r>
          </w:p>
        </w:tc>
        <w:tc>
          <w:tcPr>
            <w:tcW w:w="1134" w:type="dxa"/>
            <w:tcBorders>
              <w:bottom w:val="single" w:sz="4" w:space="0" w:color="auto"/>
            </w:tcBorders>
            <w:shd w:val="clear" w:color="auto" w:fill="auto"/>
          </w:tcPr>
          <w:p w14:paraId="2FB2541C"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Borders>
              <w:bottom w:val="single" w:sz="4" w:space="0" w:color="auto"/>
            </w:tcBorders>
          </w:tcPr>
          <w:p w14:paraId="67518957"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Borders>
              <w:bottom w:val="single" w:sz="4" w:space="0" w:color="auto"/>
            </w:tcBorders>
          </w:tcPr>
          <w:p w14:paraId="3E0EC046"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Borders>
              <w:bottom w:val="single" w:sz="4" w:space="0" w:color="auto"/>
            </w:tcBorders>
          </w:tcPr>
          <w:p w14:paraId="56F305F6"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tcBorders>
              <w:bottom w:val="single" w:sz="4" w:space="0" w:color="auto"/>
            </w:tcBorders>
            <w:shd w:val="clear" w:color="auto" w:fill="auto"/>
          </w:tcPr>
          <w:p w14:paraId="4438819D"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009B8BD6" w14:textId="77777777" w:rsidTr="00885D63">
        <w:trPr>
          <w:trHeight w:val="327"/>
        </w:trPr>
        <w:tc>
          <w:tcPr>
            <w:tcW w:w="3663" w:type="dxa"/>
            <w:vMerge w:val="restart"/>
            <w:shd w:val="clear" w:color="auto" w:fill="auto"/>
          </w:tcPr>
          <w:p w14:paraId="631D391B" w14:textId="77777777" w:rsidR="00312428" w:rsidRPr="008402FD" w:rsidRDefault="00312428" w:rsidP="00885D63">
            <w:pPr>
              <w:keepNext/>
              <w:tabs>
                <w:tab w:val="left" w:pos="-360"/>
                <w:tab w:val="left" w:pos="4253"/>
                <w:tab w:val="left" w:pos="6804"/>
              </w:tabs>
              <w:spacing w:after="120"/>
              <w:jc w:val="center"/>
              <w:rPr>
                <w:rFonts w:eastAsia="Times New Roman" w:cstheme="minorHAnsi"/>
                <w:b/>
                <w:sz w:val="20"/>
                <w:szCs w:val="20"/>
                <w:lang w:eastAsia="fr-FR"/>
              </w:rPr>
            </w:pPr>
            <w:r w:rsidRPr="008402FD">
              <w:rPr>
                <w:rFonts w:eastAsia="Times New Roman" w:cstheme="minorHAnsi"/>
                <w:b/>
                <w:sz w:val="20"/>
                <w:szCs w:val="20"/>
                <w:lang w:eastAsia="fr-FR"/>
              </w:rPr>
              <w:lastRenderedPageBreak/>
              <w:t>Fonctions</w:t>
            </w:r>
          </w:p>
          <w:p w14:paraId="7324BACA" w14:textId="77777777" w:rsidR="00312428" w:rsidRPr="008402FD" w:rsidRDefault="00312428" w:rsidP="00885D63">
            <w:pPr>
              <w:keepNext/>
              <w:tabs>
                <w:tab w:val="left" w:pos="-360"/>
                <w:tab w:val="left" w:pos="4253"/>
                <w:tab w:val="left" w:pos="6804"/>
              </w:tabs>
              <w:spacing w:after="120"/>
              <w:jc w:val="center"/>
              <w:rPr>
                <w:rFonts w:eastAsia="Times New Roman" w:cstheme="minorHAnsi"/>
                <w:sz w:val="18"/>
                <w:szCs w:val="18"/>
                <w:lang w:eastAsia="fr-FR"/>
              </w:rPr>
            </w:pPr>
            <w:r w:rsidRPr="008402FD">
              <w:rPr>
                <w:rFonts w:eastAsia="Times New Roman" w:cstheme="minorHAnsi"/>
                <w:sz w:val="18"/>
                <w:szCs w:val="18"/>
                <w:lang w:eastAsia="fr-FR"/>
              </w:rPr>
              <w:br/>
              <w:t>(N’entourer que les parties concernées)</w:t>
            </w:r>
          </w:p>
        </w:tc>
        <w:tc>
          <w:tcPr>
            <w:tcW w:w="1134" w:type="dxa"/>
            <w:vMerge w:val="restart"/>
            <w:shd w:val="clear" w:color="auto" w:fill="auto"/>
          </w:tcPr>
          <w:p w14:paraId="631ECC7E" w14:textId="77777777" w:rsidR="00312428" w:rsidRPr="008402FD" w:rsidRDefault="00312428" w:rsidP="00885D63">
            <w:pPr>
              <w:keepNext/>
              <w:tabs>
                <w:tab w:val="left" w:pos="-360"/>
                <w:tab w:val="left" w:pos="4253"/>
                <w:tab w:val="left" w:pos="6804"/>
              </w:tabs>
              <w:spacing w:after="120"/>
              <w:jc w:val="center"/>
              <w:rPr>
                <w:rFonts w:eastAsia="Times New Roman" w:cstheme="minorHAnsi"/>
                <w:b/>
                <w:sz w:val="20"/>
                <w:szCs w:val="20"/>
                <w:lang w:eastAsia="fr-FR"/>
              </w:rPr>
            </w:pPr>
            <w:r w:rsidRPr="008402FD">
              <w:rPr>
                <w:rFonts w:eastAsia="Times New Roman" w:cstheme="minorHAnsi"/>
                <w:b/>
                <w:sz w:val="20"/>
                <w:szCs w:val="20"/>
                <w:lang w:eastAsia="fr-FR"/>
              </w:rPr>
              <w:t>Depuis quand ?</w:t>
            </w:r>
          </w:p>
          <w:p w14:paraId="2F97FA61" w14:textId="77777777" w:rsidR="00312428" w:rsidRPr="008402FD" w:rsidRDefault="00312428" w:rsidP="00885D63">
            <w:pPr>
              <w:keepNext/>
              <w:tabs>
                <w:tab w:val="left" w:pos="-360"/>
                <w:tab w:val="left" w:pos="4253"/>
                <w:tab w:val="left" w:pos="6804"/>
              </w:tabs>
              <w:spacing w:after="120"/>
              <w:jc w:val="center"/>
              <w:rPr>
                <w:rFonts w:eastAsia="Times New Roman" w:cstheme="minorHAnsi"/>
                <w:b/>
                <w:sz w:val="18"/>
                <w:szCs w:val="18"/>
                <w:lang w:eastAsia="fr-FR"/>
              </w:rPr>
            </w:pPr>
            <w:r w:rsidRPr="008402FD">
              <w:rPr>
                <w:rFonts w:eastAsia="Times New Roman" w:cstheme="minorHAnsi"/>
                <w:b/>
                <w:sz w:val="18"/>
                <w:szCs w:val="18"/>
                <w:lang w:eastAsia="fr-FR"/>
              </w:rPr>
              <w:t>(</w:t>
            </w:r>
            <w:proofErr w:type="gramStart"/>
            <w:r w:rsidRPr="008402FD">
              <w:rPr>
                <w:rFonts w:eastAsia="Times New Roman" w:cstheme="minorHAnsi"/>
                <w:b/>
                <w:sz w:val="18"/>
                <w:szCs w:val="18"/>
                <w:lang w:eastAsia="fr-FR"/>
              </w:rPr>
              <w:t>mois</w:t>
            </w:r>
            <w:proofErr w:type="gramEnd"/>
            <w:r w:rsidRPr="008402FD">
              <w:rPr>
                <w:rFonts w:eastAsia="Times New Roman" w:cstheme="minorHAnsi"/>
                <w:b/>
                <w:sz w:val="18"/>
                <w:szCs w:val="18"/>
                <w:lang w:eastAsia="fr-FR"/>
              </w:rPr>
              <w:t xml:space="preserve"> / année)</w:t>
            </w:r>
          </w:p>
        </w:tc>
        <w:tc>
          <w:tcPr>
            <w:tcW w:w="2268" w:type="dxa"/>
            <w:gridSpan w:val="3"/>
          </w:tcPr>
          <w:p w14:paraId="746D37B2" w14:textId="77777777" w:rsidR="00312428" w:rsidRPr="008402FD" w:rsidRDefault="00312428" w:rsidP="00885D63">
            <w:pPr>
              <w:keepNext/>
              <w:tabs>
                <w:tab w:val="left" w:pos="-360"/>
                <w:tab w:val="left" w:pos="4253"/>
                <w:tab w:val="left" w:pos="6804"/>
              </w:tabs>
              <w:spacing w:after="120"/>
              <w:jc w:val="center"/>
              <w:rPr>
                <w:rFonts w:eastAsia="Times New Roman" w:cstheme="minorHAnsi"/>
                <w:b/>
                <w:sz w:val="20"/>
                <w:szCs w:val="20"/>
                <w:lang w:eastAsia="fr-FR"/>
              </w:rPr>
            </w:pPr>
            <w:r w:rsidRPr="008402FD">
              <w:rPr>
                <w:rFonts w:eastAsia="Times New Roman" w:cstheme="minorHAnsi"/>
                <w:b/>
                <w:sz w:val="20"/>
                <w:szCs w:val="20"/>
                <w:lang w:eastAsia="fr-FR"/>
              </w:rPr>
              <w:t>Atteinte</w:t>
            </w:r>
          </w:p>
          <w:p w14:paraId="1CFEAD6A" w14:textId="77777777" w:rsidR="00312428" w:rsidRPr="008402FD" w:rsidRDefault="00312428" w:rsidP="00885D63">
            <w:pPr>
              <w:keepNext/>
              <w:tabs>
                <w:tab w:val="left" w:pos="-360"/>
                <w:tab w:val="left" w:pos="4253"/>
                <w:tab w:val="left" w:pos="6804"/>
              </w:tabs>
              <w:spacing w:after="120"/>
              <w:jc w:val="center"/>
              <w:rPr>
                <w:rFonts w:eastAsia="Times New Roman" w:cstheme="minorHAnsi"/>
                <w:sz w:val="18"/>
                <w:szCs w:val="18"/>
                <w:lang w:eastAsia="fr-FR"/>
              </w:rPr>
            </w:pPr>
            <w:r w:rsidRPr="008402FD">
              <w:rPr>
                <w:rFonts w:eastAsia="Times New Roman" w:cstheme="minorHAnsi"/>
                <w:sz w:val="18"/>
                <w:szCs w:val="18"/>
                <w:lang w:eastAsia="fr-FR"/>
              </w:rPr>
              <w:t>(Cocher uniquement ce qui est concerné)</w:t>
            </w:r>
          </w:p>
        </w:tc>
        <w:tc>
          <w:tcPr>
            <w:tcW w:w="3141" w:type="dxa"/>
            <w:vMerge w:val="restart"/>
            <w:shd w:val="clear" w:color="auto" w:fill="auto"/>
          </w:tcPr>
          <w:p w14:paraId="714F77D3" w14:textId="77777777" w:rsidR="00312428" w:rsidRPr="008402FD" w:rsidRDefault="00312428" w:rsidP="00885D63">
            <w:pPr>
              <w:keepNext/>
              <w:tabs>
                <w:tab w:val="left" w:pos="-360"/>
                <w:tab w:val="left" w:pos="4253"/>
                <w:tab w:val="left" w:pos="6804"/>
              </w:tabs>
              <w:spacing w:after="120"/>
              <w:jc w:val="center"/>
              <w:rPr>
                <w:rFonts w:eastAsia="Times New Roman" w:cstheme="minorHAnsi"/>
                <w:b/>
                <w:sz w:val="20"/>
                <w:szCs w:val="20"/>
                <w:lang w:eastAsia="fr-FR"/>
              </w:rPr>
            </w:pPr>
            <w:r w:rsidRPr="008402FD">
              <w:rPr>
                <w:rFonts w:eastAsia="Times New Roman" w:cstheme="minorHAnsi"/>
                <w:b/>
                <w:sz w:val="20"/>
                <w:szCs w:val="20"/>
                <w:lang w:eastAsia="fr-FR"/>
              </w:rPr>
              <w:t>Commentaires</w:t>
            </w:r>
          </w:p>
          <w:p w14:paraId="10B4BBF6" w14:textId="77777777" w:rsidR="00312428" w:rsidRPr="008402FD" w:rsidRDefault="00312428" w:rsidP="00885D63">
            <w:pPr>
              <w:keepNext/>
              <w:tabs>
                <w:tab w:val="left" w:pos="0"/>
              </w:tabs>
              <w:spacing w:after="120"/>
              <w:jc w:val="center"/>
              <w:rPr>
                <w:rFonts w:eastAsia="Times New Roman" w:cstheme="minorHAnsi"/>
                <w:sz w:val="18"/>
                <w:szCs w:val="18"/>
                <w:lang w:eastAsia="fr-FR"/>
              </w:rPr>
            </w:pPr>
          </w:p>
        </w:tc>
      </w:tr>
      <w:tr w:rsidR="00796C79" w:rsidRPr="008402FD" w14:paraId="4714FD26" w14:textId="77777777" w:rsidTr="00885D63">
        <w:trPr>
          <w:trHeight w:val="350"/>
        </w:trPr>
        <w:tc>
          <w:tcPr>
            <w:tcW w:w="3663" w:type="dxa"/>
            <w:vMerge/>
            <w:tcBorders>
              <w:bottom w:val="single" w:sz="4" w:space="0" w:color="auto"/>
            </w:tcBorders>
            <w:shd w:val="clear" w:color="auto" w:fill="auto"/>
          </w:tcPr>
          <w:p w14:paraId="6A503E72" w14:textId="77777777" w:rsidR="00312428" w:rsidRPr="008402FD" w:rsidRDefault="00312428" w:rsidP="00885D63">
            <w:pPr>
              <w:keepNext/>
              <w:tabs>
                <w:tab w:val="left" w:pos="-360"/>
                <w:tab w:val="left" w:pos="4253"/>
                <w:tab w:val="left" w:pos="6804"/>
              </w:tabs>
              <w:spacing w:after="120"/>
              <w:rPr>
                <w:rFonts w:eastAsia="Times New Roman" w:cstheme="minorHAnsi"/>
                <w:sz w:val="20"/>
                <w:szCs w:val="20"/>
                <w:lang w:eastAsia="fr-FR"/>
              </w:rPr>
            </w:pPr>
          </w:p>
        </w:tc>
        <w:tc>
          <w:tcPr>
            <w:tcW w:w="1134" w:type="dxa"/>
            <w:vMerge/>
            <w:tcBorders>
              <w:bottom w:val="single" w:sz="4" w:space="0" w:color="auto"/>
            </w:tcBorders>
            <w:shd w:val="clear" w:color="auto" w:fill="auto"/>
          </w:tcPr>
          <w:p w14:paraId="237893FA" w14:textId="77777777" w:rsidR="00312428" w:rsidRPr="008402FD" w:rsidRDefault="00312428" w:rsidP="00885D63">
            <w:pPr>
              <w:keepNext/>
              <w:tabs>
                <w:tab w:val="left" w:pos="-360"/>
                <w:tab w:val="left" w:pos="4253"/>
                <w:tab w:val="left" w:pos="6804"/>
              </w:tabs>
              <w:spacing w:after="120"/>
              <w:rPr>
                <w:rFonts w:eastAsia="Times New Roman" w:cstheme="minorHAnsi"/>
                <w:sz w:val="20"/>
                <w:szCs w:val="20"/>
                <w:lang w:eastAsia="fr-FR"/>
              </w:rPr>
            </w:pPr>
          </w:p>
        </w:tc>
        <w:tc>
          <w:tcPr>
            <w:tcW w:w="709" w:type="dxa"/>
            <w:tcBorders>
              <w:bottom w:val="single" w:sz="4" w:space="0" w:color="auto"/>
            </w:tcBorders>
          </w:tcPr>
          <w:p w14:paraId="63D1A6B9" w14:textId="77777777" w:rsidR="00312428" w:rsidRPr="008402FD" w:rsidRDefault="00312428" w:rsidP="00885D63">
            <w:pPr>
              <w:keepNext/>
              <w:tabs>
                <w:tab w:val="left" w:pos="-360"/>
                <w:tab w:val="left" w:pos="4253"/>
                <w:tab w:val="left" w:pos="6804"/>
              </w:tabs>
              <w:spacing w:after="120"/>
              <w:ind w:right="-249"/>
              <w:rPr>
                <w:rFonts w:eastAsia="Times New Roman" w:cstheme="minorHAnsi"/>
                <w:sz w:val="15"/>
                <w:szCs w:val="15"/>
                <w:lang w:eastAsia="fr-FR"/>
              </w:rPr>
            </w:pPr>
            <w:r w:rsidRPr="008402FD">
              <w:rPr>
                <w:rFonts w:eastAsia="Times New Roman" w:cstheme="minorHAnsi"/>
                <w:sz w:val="15"/>
                <w:szCs w:val="15"/>
                <w:lang w:eastAsia="fr-FR"/>
              </w:rPr>
              <w:t>Faible</w:t>
            </w:r>
          </w:p>
        </w:tc>
        <w:tc>
          <w:tcPr>
            <w:tcW w:w="709" w:type="dxa"/>
            <w:tcBorders>
              <w:bottom w:val="single" w:sz="4" w:space="0" w:color="auto"/>
            </w:tcBorders>
          </w:tcPr>
          <w:p w14:paraId="7CF5FD4A" w14:textId="77777777" w:rsidR="00312428" w:rsidRPr="008402FD" w:rsidRDefault="00312428" w:rsidP="00885D63">
            <w:pPr>
              <w:keepNext/>
              <w:tabs>
                <w:tab w:val="left" w:pos="-360"/>
                <w:tab w:val="left" w:pos="4253"/>
                <w:tab w:val="left" w:pos="6804"/>
              </w:tabs>
              <w:spacing w:after="120"/>
              <w:ind w:right="-249"/>
              <w:rPr>
                <w:rFonts w:eastAsia="Times New Roman" w:cstheme="minorHAnsi"/>
                <w:sz w:val="15"/>
                <w:szCs w:val="15"/>
                <w:lang w:eastAsia="fr-FR"/>
              </w:rPr>
            </w:pPr>
            <w:r w:rsidRPr="008402FD">
              <w:rPr>
                <w:rFonts w:eastAsia="Times New Roman" w:cstheme="minorHAnsi"/>
                <w:sz w:val="15"/>
                <w:szCs w:val="15"/>
                <w:lang w:eastAsia="fr-FR"/>
              </w:rPr>
              <w:t>Moyen</w:t>
            </w:r>
          </w:p>
        </w:tc>
        <w:tc>
          <w:tcPr>
            <w:tcW w:w="850" w:type="dxa"/>
            <w:tcBorders>
              <w:bottom w:val="single" w:sz="4" w:space="0" w:color="auto"/>
            </w:tcBorders>
          </w:tcPr>
          <w:p w14:paraId="04030A48" w14:textId="77777777" w:rsidR="00312428" w:rsidRPr="008402FD" w:rsidRDefault="00312428" w:rsidP="00885D63">
            <w:pPr>
              <w:keepNext/>
              <w:tabs>
                <w:tab w:val="left" w:pos="-360"/>
                <w:tab w:val="left" w:pos="4253"/>
                <w:tab w:val="left" w:pos="6804"/>
              </w:tabs>
              <w:spacing w:after="120"/>
              <w:ind w:right="-249"/>
              <w:rPr>
                <w:rFonts w:eastAsia="Times New Roman" w:cstheme="minorHAnsi"/>
                <w:sz w:val="15"/>
                <w:szCs w:val="15"/>
                <w:lang w:eastAsia="fr-FR"/>
              </w:rPr>
            </w:pPr>
            <w:r w:rsidRPr="008402FD">
              <w:rPr>
                <w:rFonts w:eastAsia="Times New Roman" w:cstheme="minorHAnsi"/>
                <w:sz w:val="15"/>
                <w:szCs w:val="15"/>
                <w:lang w:eastAsia="fr-FR"/>
              </w:rPr>
              <w:t>Importante</w:t>
            </w:r>
          </w:p>
        </w:tc>
        <w:tc>
          <w:tcPr>
            <w:tcW w:w="3141" w:type="dxa"/>
            <w:vMerge/>
            <w:tcBorders>
              <w:bottom w:val="single" w:sz="4" w:space="0" w:color="auto"/>
            </w:tcBorders>
            <w:shd w:val="clear" w:color="auto" w:fill="auto"/>
          </w:tcPr>
          <w:p w14:paraId="03AE0C28" w14:textId="77777777" w:rsidR="00312428" w:rsidRPr="008402FD" w:rsidRDefault="00312428" w:rsidP="00885D63">
            <w:pPr>
              <w:keepNext/>
              <w:tabs>
                <w:tab w:val="left" w:pos="-360"/>
                <w:tab w:val="left" w:pos="4253"/>
                <w:tab w:val="left" w:pos="6804"/>
              </w:tabs>
              <w:spacing w:after="120"/>
              <w:rPr>
                <w:rFonts w:eastAsia="Times New Roman" w:cstheme="minorHAnsi"/>
                <w:sz w:val="20"/>
                <w:szCs w:val="20"/>
                <w:lang w:eastAsia="fr-FR"/>
              </w:rPr>
            </w:pPr>
          </w:p>
        </w:tc>
      </w:tr>
      <w:tr w:rsidR="00796C79" w:rsidRPr="008402FD" w14:paraId="424EF50C" w14:textId="77777777" w:rsidTr="00885D63">
        <w:tc>
          <w:tcPr>
            <w:tcW w:w="10206" w:type="dxa"/>
            <w:gridSpan w:val="6"/>
            <w:tcBorders>
              <w:bottom w:val="single" w:sz="4" w:space="0" w:color="auto"/>
            </w:tcBorders>
            <w:shd w:val="pct15" w:color="auto" w:fill="auto"/>
          </w:tcPr>
          <w:p w14:paraId="0B407180" w14:textId="77777777" w:rsidR="00312428" w:rsidRPr="008402FD" w:rsidRDefault="00312428" w:rsidP="00885D63">
            <w:pPr>
              <w:keepNext/>
              <w:tabs>
                <w:tab w:val="left" w:pos="4253"/>
                <w:tab w:val="left" w:pos="6804"/>
              </w:tabs>
              <w:spacing w:after="120"/>
              <w:rPr>
                <w:rFonts w:eastAsia="Times New Roman" w:cstheme="minorHAnsi"/>
                <w:i/>
                <w:sz w:val="16"/>
                <w:szCs w:val="16"/>
                <w:lang w:eastAsia="fr-FR"/>
              </w:rPr>
            </w:pPr>
            <w:r w:rsidRPr="008402FD">
              <w:rPr>
                <w:rFonts w:eastAsia="Times New Roman" w:cstheme="minorHAnsi"/>
                <w:b/>
                <w:sz w:val="20"/>
                <w:szCs w:val="20"/>
                <w:lang w:eastAsia="fr-FR"/>
              </w:rPr>
              <w:t xml:space="preserve">Systèmes neuromusculaires et squelettiques : </w:t>
            </w:r>
            <w:r w:rsidRPr="008402FD">
              <w:rPr>
                <w:rFonts w:eastAsia="Times New Roman" w:cstheme="minorHAnsi"/>
                <w:b/>
                <w:sz w:val="20"/>
                <w:szCs w:val="20"/>
                <w:lang w:eastAsia="fr-FR"/>
              </w:rPr>
              <w:br/>
            </w:r>
            <w:r w:rsidRPr="008402FD">
              <w:rPr>
                <w:rFonts w:eastAsia="Times New Roman" w:cstheme="minorHAnsi"/>
                <w:i/>
                <w:sz w:val="16"/>
                <w:szCs w:val="16"/>
                <w:lang w:eastAsia="fr-FR"/>
              </w:rPr>
              <w:t>Cette rubrique doit nous permettre de déterminer l’impact d’une éventuelle atteinte sur les actes ordinaires de la vie (cf. point 2 du mémento).</w:t>
            </w:r>
            <w:r w:rsidRPr="008402FD">
              <w:rPr>
                <w:rFonts w:eastAsia="Times New Roman" w:cstheme="minorHAnsi"/>
                <w:i/>
                <w:sz w:val="16"/>
                <w:szCs w:val="16"/>
                <w:lang w:eastAsia="fr-FR"/>
              </w:rPr>
              <w:br/>
              <w:t>Coordination, précision des mouvements (ataxie). Préciser la latéralisation éventuelle ainsi que la localisation (proximale, distale).</w:t>
            </w:r>
          </w:p>
        </w:tc>
      </w:tr>
      <w:tr w:rsidR="00796C79" w:rsidRPr="008402FD" w14:paraId="6D1EA4AF" w14:textId="77777777" w:rsidTr="00885D63">
        <w:tc>
          <w:tcPr>
            <w:tcW w:w="3663" w:type="dxa"/>
            <w:shd w:val="clear" w:color="auto" w:fill="auto"/>
          </w:tcPr>
          <w:p w14:paraId="6A1B9404"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Rachis</w:t>
            </w:r>
          </w:p>
        </w:tc>
        <w:tc>
          <w:tcPr>
            <w:tcW w:w="1134" w:type="dxa"/>
            <w:shd w:val="clear" w:color="auto" w:fill="auto"/>
          </w:tcPr>
          <w:p w14:paraId="3F0A424F"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079E96E9"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6A1023B0"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0835F5E0"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19264B2C"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6F796877" w14:textId="77777777" w:rsidTr="00885D63">
        <w:tc>
          <w:tcPr>
            <w:tcW w:w="3663" w:type="dxa"/>
            <w:shd w:val="clear" w:color="auto" w:fill="auto"/>
          </w:tcPr>
          <w:p w14:paraId="4BA0B546"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Membres supérieurs</w:t>
            </w:r>
          </w:p>
        </w:tc>
        <w:tc>
          <w:tcPr>
            <w:tcW w:w="1134" w:type="dxa"/>
            <w:shd w:val="clear" w:color="auto" w:fill="auto"/>
          </w:tcPr>
          <w:p w14:paraId="6F572740"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7D89C6DF"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299F4655"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5E5A0551"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3E8AD77B"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0B1B9E7E" w14:textId="77777777" w:rsidTr="00885D63">
        <w:tc>
          <w:tcPr>
            <w:tcW w:w="3663" w:type="dxa"/>
            <w:shd w:val="clear" w:color="auto" w:fill="auto"/>
          </w:tcPr>
          <w:p w14:paraId="1FA994D1"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Membres inférieurs</w:t>
            </w:r>
          </w:p>
        </w:tc>
        <w:tc>
          <w:tcPr>
            <w:tcW w:w="1134" w:type="dxa"/>
            <w:shd w:val="clear" w:color="auto" w:fill="auto"/>
          </w:tcPr>
          <w:p w14:paraId="47BEEBDE"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026B8A9B"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72B0FF72"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0B44BFE4"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6782419A"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2738B2F0" w14:textId="77777777" w:rsidTr="00885D63">
        <w:tc>
          <w:tcPr>
            <w:tcW w:w="10206" w:type="dxa"/>
            <w:gridSpan w:val="6"/>
            <w:shd w:val="pct10" w:color="auto" w:fill="auto"/>
          </w:tcPr>
          <w:p w14:paraId="3D9C10AE" w14:textId="77777777" w:rsidR="00312428" w:rsidRPr="008402FD" w:rsidRDefault="00312428" w:rsidP="00885D63">
            <w:pPr>
              <w:tabs>
                <w:tab w:val="left" w:pos="-360"/>
                <w:tab w:val="left" w:pos="4253"/>
                <w:tab w:val="left" w:pos="6804"/>
              </w:tabs>
              <w:spacing w:after="120"/>
              <w:rPr>
                <w:rFonts w:eastAsia="Times New Roman" w:cstheme="minorHAnsi"/>
                <w:i/>
                <w:sz w:val="16"/>
                <w:szCs w:val="16"/>
                <w:lang w:eastAsia="fr-FR"/>
              </w:rPr>
            </w:pPr>
            <w:r w:rsidRPr="008402FD">
              <w:rPr>
                <w:rFonts w:eastAsia="Times New Roman" w:cstheme="minorHAnsi"/>
                <w:b/>
                <w:sz w:val="20"/>
                <w:szCs w:val="20"/>
                <w:lang w:eastAsia="fr-FR"/>
              </w:rPr>
              <w:t>Mobilité :</w:t>
            </w:r>
            <w:r w:rsidRPr="008402FD">
              <w:rPr>
                <w:rFonts w:eastAsia="Times New Roman" w:cstheme="minorHAnsi"/>
                <w:b/>
                <w:sz w:val="20"/>
                <w:szCs w:val="20"/>
                <w:lang w:eastAsia="fr-FR"/>
              </w:rPr>
              <w:br/>
            </w:r>
            <w:r w:rsidRPr="008402FD">
              <w:rPr>
                <w:rFonts w:eastAsia="Times New Roman" w:cstheme="minorHAnsi"/>
                <w:i/>
                <w:sz w:val="16"/>
                <w:szCs w:val="16"/>
                <w:lang w:eastAsia="fr-FR"/>
              </w:rPr>
              <w:t>Cette rubrique doit nous permettre de déterminer l’impact d’une éventuelle atteinte sur les actes ordinaires de la vie (cf. point 2 du mémento).</w:t>
            </w:r>
          </w:p>
        </w:tc>
      </w:tr>
      <w:tr w:rsidR="00796C79" w:rsidRPr="008402FD" w14:paraId="1A2A8201" w14:textId="77777777" w:rsidTr="00885D63">
        <w:tc>
          <w:tcPr>
            <w:tcW w:w="3663" w:type="dxa"/>
            <w:shd w:val="clear" w:color="auto" w:fill="auto"/>
          </w:tcPr>
          <w:p w14:paraId="45355EDA"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 xml:space="preserve">Changement de position </w:t>
            </w:r>
            <w:r w:rsidRPr="008402FD">
              <w:rPr>
                <w:rFonts w:eastAsia="Times New Roman" w:cstheme="minorHAnsi"/>
                <w:sz w:val="20"/>
                <w:szCs w:val="20"/>
                <w:lang w:eastAsia="fr-FR"/>
              </w:rPr>
              <w:br/>
              <w:t>(se lever/ s’asseoir / se coucher)</w:t>
            </w:r>
          </w:p>
        </w:tc>
        <w:tc>
          <w:tcPr>
            <w:tcW w:w="1134" w:type="dxa"/>
            <w:shd w:val="clear" w:color="auto" w:fill="auto"/>
          </w:tcPr>
          <w:p w14:paraId="2B84BDD8"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1E73C97C"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5B054E7F"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75A13DAB"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45C7B9AA"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2651FF18" w14:textId="77777777" w:rsidTr="00885D63">
        <w:tc>
          <w:tcPr>
            <w:tcW w:w="3663" w:type="dxa"/>
            <w:shd w:val="clear" w:color="auto" w:fill="auto"/>
          </w:tcPr>
          <w:p w14:paraId="6BCA32A2"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Maintien de la position assise</w:t>
            </w:r>
          </w:p>
        </w:tc>
        <w:tc>
          <w:tcPr>
            <w:tcW w:w="1134" w:type="dxa"/>
            <w:shd w:val="clear" w:color="auto" w:fill="auto"/>
          </w:tcPr>
          <w:p w14:paraId="47055BA0"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3398DCD2"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0A5C3A03"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0F2A30C7"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609DF1CC"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3A01FA09" w14:textId="77777777" w:rsidTr="00885D63">
        <w:tc>
          <w:tcPr>
            <w:tcW w:w="3663" w:type="dxa"/>
            <w:tcBorders>
              <w:bottom w:val="single" w:sz="4" w:space="0" w:color="auto"/>
            </w:tcBorders>
            <w:shd w:val="clear" w:color="auto" w:fill="auto"/>
          </w:tcPr>
          <w:p w14:paraId="32B40958"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Maintien de la position debout</w:t>
            </w:r>
          </w:p>
        </w:tc>
        <w:tc>
          <w:tcPr>
            <w:tcW w:w="1134" w:type="dxa"/>
            <w:tcBorders>
              <w:bottom w:val="single" w:sz="4" w:space="0" w:color="auto"/>
            </w:tcBorders>
            <w:shd w:val="clear" w:color="auto" w:fill="auto"/>
          </w:tcPr>
          <w:p w14:paraId="3FD755B4"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Borders>
              <w:bottom w:val="single" w:sz="4" w:space="0" w:color="auto"/>
            </w:tcBorders>
          </w:tcPr>
          <w:p w14:paraId="42FFA0F9"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Borders>
              <w:bottom w:val="single" w:sz="4" w:space="0" w:color="auto"/>
            </w:tcBorders>
          </w:tcPr>
          <w:p w14:paraId="63CF4E57"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Borders>
              <w:bottom w:val="single" w:sz="4" w:space="0" w:color="auto"/>
            </w:tcBorders>
          </w:tcPr>
          <w:p w14:paraId="22FD504D"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tcBorders>
              <w:bottom w:val="single" w:sz="4" w:space="0" w:color="auto"/>
            </w:tcBorders>
            <w:shd w:val="clear" w:color="auto" w:fill="auto"/>
          </w:tcPr>
          <w:p w14:paraId="6AFE54A4"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10136A0E" w14:textId="77777777" w:rsidTr="00885D63">
        <w:tc>
          <w:tcPr>
            <w:tcW w:w="10206" w:type="dxa"/>
            <w:gridSpan w:val="6"/>
            <w:shd w:val="pct10" w:color="auto" w:fill="auto"/>
          </w:tcPr>
          <w:p w14:paraId="78E1F8D1" w14:textId="77777777" w:rsidR="00312428" w:rsidRPr="008402FD" w:rsidRDefault="00312428" w:rsidP="00885D63">
            <w:pPr>
              <w:tabs>
                <w:tab w:val="left" w:pos="-360"/>
                <w:tab w:val="left" w:pos="4253"/>
                <w:tab w:val="left" w:pos="6804"/>
              </w:tabs>
              <w:spacing w:after="120"/>
              <w:rPr>
                <w:rFonts w:eastAsia="Times New Roman" w:cstheme="minorHAnsi"/>
                <w:i/>
                <w:sz w:val="16"/>
                <w:szCs w:val="16"/>
                <w:lang w:eastAsia="fr-FR"/>
              </w:rPr>
            </w:pPr>
            <w:r w:rsidRPr="008402FD">
              <w:rPr>
                <w:rFonts w:eastAsia="Times New Roman" w:cstheme="minorHAnsi"/>
                <w:b/>
                <w:sz w:val="20"/>
                <w:szCs w:val="20"/>
                <w:lang w:eastAsia="fr-FR"/>
              </w:rPr>
              <w:t>Déplacements :</w:t>
            </w:r>
            <w:r w:rsidRPr="008402FD">
              <w:rPr>
                <w:rFonts w:eastAsia="Times New Roman" w:cstheme="minorHAnsi"/>
                <w:i/>
                <w:sz w:val="16"/>
                <w:szCs w:val="16"/>
                <w:lang w:eastAsia="fr-FR"/>
              </w:rPr>
              <w:t xml:space="preserve"> </w:t>
            </w:r>
            <w:r w:rsidRPr="008402FD">
              <w:rPr>
                <w:rFonts w:eastAsia="Times New Roman" w:cstheme="minorHAnsi"/>
                <w:i/>
                <w:sz w:val="16"/>
                <w:szCs w:val="16"/>
                <w:lang w:eastAsia="fr-FR"/>
              </w:rPr>
              <w:br/>
              <w:t>Cette rubrique doit nous permettre de déterminer l’impact d’une éventuelle atteinte sur les actes ordinaires de la vie (cf. point 2 du mémento).</w:t>
            </w:r>
          </w:p>
        </w:tc>
      </w:tr>
      <w:tr w:rsidR="00796C79" w:rsidRPr="008402FD" w14:paraId="2DE4C45F" w14:textId="77777777" w:rsidTr="00885D63">
        <w:tc>
          <w:tcPr>
            <w:tcW w:w="3663" w:type="dxa"/>
            <w:shd w:val="clear" w:color="auto" w:fill="auto"/>
          </w:tcPr>
          <w:p w14:paraId="53D865F0"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A domicile</w:t>
            </w:r>
          </w:p>
        </w:tc>
        <w:tc>
          <w:tcPr>
            <w:tcW w:w="1134" w:type="dxa"/>
            <w:shd w:val="clear" w:color="auto" w:fill="auto"/>
          </w:tcPr>
          <w:p w14:paraId="2FCB93A3"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2FEB99D3"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7C7903AC"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498EDD63"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08CFFB35" w14:textId="77777777" w:rsidR="00312428" w:rsidRPr="008402FD" w:rsidRDefault="00312428" w:rsidP="00885D63">
            <w:pPr>
              <w:tabs>
                <w:tab w:val="left" w:pos="0"/>
              </w:tabs>
              <w:spacing w:after="120"/>
              <w:rPr>
                <w:rFonts w:eastAsia="Times New Roman" w:cstheme="minorHAnsi"/>
                <w:sz w:val="20"/>
                <w:szCs w:val="20"/>
                <w:lang w:eastAsia="fr-FR"/>
              </w:rPr>
            </w:pPr>
          </w:p>
        </w:tc>
      </w:tr>
      <w:tr w:rsidR="00796C79" w:rsidRPr="008402FD" w14:paraId="6FFEC782" w14:textId="77777777" w:rsidTr="00885D63">
        <w:tc>
          <w:tcPr>
            <w:tcW w:w="3663" w:type="dxa"/>
            <w:shd w:val="clear" w:color="auto" w:fill="auto"/>
          </w:tcPr>
          <w:p w14:paraId="3C4E391E"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r w:rsidRPr="008402FD">
              <w:rPr>
                <w:rFonts w:eastAsia="Times New Roman" w:cstheme="minorHAnsi"/>
                <w:sz w:val="20"/>
                <w:szCs w:val="20"/>
                <w:lang w:eastAsia="fr-FR"/>
              </w:rPr>
              <w:t>A l’extérieur</w:t>
            </w:r>
          </w:p>
        </w:tc>
        <w:tc>
          <w:tcPr>
            <w:tcW w:w="1134" w:type="dxa"/>
            <w:shd w:val="clear" w:color="auto" w:fill="auto"/>
          </w:tcPr>
          <w:p w14:paraId="1FF20E1D" w14:textId="77777777" w:rsidR="00312428" w:rsidRPr="008402FD" w:rsidRDefault="00312428" w:rsidP="00885D63">
            <w:pPr>
              <w:tabs>
                <w:tab w:val="left" w:pos="-360"/>
                <w:tab w:val="left" w:pos="4253"/>
                <w:tab w:val="left" w:pos="6804"/>
              </w:tabs>
              <w:spacing w:after="120"/>
              <w:rPr>
                <w:rFonts w:eastAsia="Times New Roman" w:cstheme="minorHAnsi"/>
                <w:sz w:val="20"/>
                <w:szCs w:val="20"/>
                <w:lang w:eastAsia="fr-FR"/>
              </w:rPr>
            </w:pPr>
          </w:p>
        </w:tc>
        <w:tc>
          <w:tcPr>
            <w:tcW w:w="709" w:type="dxa"/>
          </w:tcPr>
          <w:p w14:paraId="24143CB0"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709" w:type="dxa"/>
          </w:tcPr>
          <w:p w14:paraId="3768F0B9"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850" w:type="dxa"/>
          </w:tcPr>
          <w:p w14:paraId="4FE7B94E" w14:textId="77777777" w:rsidR="00312428" w:rsidRPr="008402FD" w:rsidRDefault="00312428" w:rsidP="00885D63">
            <w:pPr>
              <w:tabs>
                <w:tab w:val="left" w:pos="-360"/>
                <w:tab w:val="left" w:pos="4253"/>
                <w:tab w:val="left" w:pos="6804"/>
              </w:tabs>
              <w:spacing w:after="120"/>
              <w:ind w:right="-249"/>
              <w:rPr>
                <w:rFonts w:eastAsia="Times New Roman" w:cstheme="minorHAnsi"/>
                <w:sz w:val="20"/>
                <w:szCs w:val="20"/>
                <w:lang w:eastAsia="fr-FR"/>
              </w:rPr>
            </w:pPr>
          </w:p>
        </w:tc>
        <w:tc>
          <w:tcPr>
            <w:tcW w:w="3141" w:type="dxa"/>
            <w:shd w:val="clear" w:color="auto" w:fill="auto"/>
          </w:tcPr>
          <w:p w14:paraId="07BCC5D9" w14:textId="77777777" w:rsidR="00312428" w:rsidRPr="008402FD" w:rsidRDefault="00312428" w:rsidP="00885D63">
            <w:pPr>
              <w:tabs>
                <w:tab w:val="left" w:pos="0"/>
              </w:tabs>
              <w:spacing w:after="120"/>
              <w:rPr>
                <w:rFonts w:eastAsia="Times New Roman" w:cstheme="minorHAnsi"/>
                <w:sz w:val="20"/>
                <w:szCs w:val="20"/>
                <w:lang w:eastAsia="fr-FR"/>
              </w:rPr>
            </w:pPr>
          </w:p>
        </w:tc>
      </w:tr>
    </w:tbl>
    <w:p w14:paraId="1C38B07A" w14:textId="77777777" w:rsidR="00312428" w:rsidRPr="008402FD" w:rsidRDefault="00312428" w:rsidP="00796C79">
      <w:pPr>
        <w:rPr>
          <w:rFonts w:eastAsia="Times New Roman" w:cstheme="minorHAnsi"/>
          <w:sz w:val="20"/>
          <w:szCs w:val="20"/>
          <w:lang w:eastAsia="fr-FR"/>
        </w:rPr>
      </w:pPr>
    </w:p>
    <w:p w14:paraId="45D701AD" w14:textId="77777777" w:rsidR="00312428" w:rsidRPr="008402FD" w:rsidRDefault="00312428" w:rsidP="00796C79">
      <w:pPr>
        <w:numPr>
          <w:ilvl w:val="0"/>
          <w:numId w:val="30"/>
        </w:numPr>
        <w:tabs>
          <w:tab w:val="num" w:pos="426"/>
          <w:tab w:val="left" w:pos="2127"/>
          <w:tab w:val="left" w:pos="4536"/>
          <w:tab w:val="left" w:pos="7797"/>
        </w:tabs>
        <w:spacing w:before="240" w:line="360" w:lineRule="auto"/>
        <w:ind w:left="425" w:hanging="425"/>
        <w:rPr>
          <w:rFonts w:eastAsia="Times New Roman" w:cstheme="minorHAnsi"/>
          <w:sz w:val="20"/>
          <w:szCs w:val="20"/>
          <w:lang w:eastAsia="fr-FR"/>
        </w:rPr>
      </w:pPr>
      <w:r w:rsidRPr="008402FD">
        <w:rPr>
          <w:rFonts w:eastAsia="Times New Roman" w:cstheme="minorHAnsi"/>
          <w:sz w:val="20"/>
          <w:szCs w:val="20"/>
          <w:lang w:eastAsia="fr-FR"/>
        </w:rPr>
        <w:t>Pronostic</w:t>
      </w:r>
      <w:r w:rsidRPr="008402FD">
        <w:rPr>
          <w:rFonts w:eastAsia="Times New Roman" w:cstheme="minorHAnsi"/>
          <w:sz w:val="20"/>
          <w:szCs w:val="20"/>
          <w:lang w:eastAsia="fr-FR"/>
        </w:rPr>
        <w:tab/>
      </w:r>
      <w:r w:rsidRPr="008402FD">
        <w:rPr>
          <w:rFonts w:eastAsia="Times New Roman" w:cstheme="minorHAnsi"/>
          <w:sz w:val="20"/>
          <w:szCs w:val="20"/>
          <w:lang w:eastAsia="fr-FR"/>
        </w:rPr>
        <w:fldChar w:fldCharType="begin">
          <w:ffData>
            <w:name w:val="CaseACocher19"/>
            <w:enabled/>
            <w:calcOnExit w:val="0"/>
            <w:checkBox>
              <w:sizeAuto/>
              <w:default w:val="0"/>
            </w:checkBox>
          </w:ffData>
        </w:fldChar>
      </w:r>
      <w:r w:rsidRPr="008402FD">
        <w:rPr>
          <w:rFonts w:eastAsia="Times New Roman" w:cstheme="minorHAnsi"/>
          <w:sz w:val="20"/>
          <w:szCs w:val="20"/>
          <w:lang w:eastAsia="fr-FR"/>
        </w:rPr>
        <w:instrText xml:space="preserve"> FORMCHECKBOX </w:instrText>
      </w:r>
      <w:r w:rsidRPr="008402FD">
        <w:rPr>
          <w:rFonts w:eastAsia="Times New Roman" w:cstheme="minorHAnsi"/>
          <w:sz w:val="20"/>
          <w:szCs w:val="20"/>
          <w:lang w:eastAsia="fr-FR"/>
        </w:rPr>
      </w:r>
      <w:r w:rsidRPr="008402FD">
        <w:rPr>
          <w:rFonts w:eastAsia="Times New Roman" w:cstheme="minorHAnsi"/>
          <w:sz w:val="20"/>
          <w:szCs w:val="20"/>
          <w:lang w:eastAsia="fr-FR"/>
        </w:rPr>
        <w:fldChar w:fldCharType="separate"/>
      </w:r>
      <w:r w:rsidRPr="008402FD">
        <w:rPr>
          <w:rFonts w:eastAsia="Times New Roman" w:cstheme="minorHAnsi"/>
          <w:sz w:val="20"/>
          <w:szCs w:val="20"/>
          <w:lang w:eastAsia="fr-FR"/>
        </w:rPr>
        <w:fldChar w:fldCharType="end"/>
      </w:r>
      <w:r w:rsidRPr="008402FD">
        <w:rPr>
          <w:rFonts w:eastAsia="Times New Roman" w:cstheme="minorHAnsi"/>
          <w:sz w:val="20"/>
          <w:szCs w:val="20"/>
          <w:lang w:eastAsia="fr-FR"/>
        </w:rPr>
        <w:t xml:space="preserve"> stationnaire</w:t>
      </w:r>
      <w:r w:rsidRPr="008402FD">
        <w:rPr>
          <w:rFonts w:eastAsia="Times New Roman" w:cstheme="minorHAnsi"/>
          <w:sz w:val="20"/>
          <w:szCs w:val="20"/>
          <w:lang w:eastAsia="fr-FR"/>
        </w:rPr>
        <w:tab/>
      </w:r>
      <w:r w:rsidRPr="008402FD">
        <w:rPr>
          <w:rFonts w:eastAsia="Times New Roman" w:cstheme="minorHAnsi"/>
          <w:sz w:val="20"/>
          <w:szCs w:val="20"/>
          <w:lang w:eastAsia="fr-FR"/>
        </w:rPr>
        <w:fldChar w:fldCharType="begin">
          <w:ffData>
            <w:name w:val="CaseACocher20"/>
            <w:enabled/>
            <w:calcOnExit w:val="0"/>
            <w:checkBox>
              <w:sizeAuto/>
              <w:default w:val="0"/>
            </w:checkBox>
          </w:ffData>
        </w:fldChar>
      </w:r>
      <w:r w:rsidRPr="008402FD">
        <w:rPr>
          <w:rFonts w:eastAsia="Times New Roman" w:cstheme="minorHAnsi"/>
          <w:sz w:val="20"/>
          <w:szCs w:val="20"/>
          <w:lang w:eastAsia="fr-FR"/>
        </w:rPr>
        <w:instrText xml:space="preserve"> FORMCHECKBOX </w:instrText>
      </w:r>
      <w:r w:rsidRPr="008402FD">
        <w:rPr>
          <w:rFonts w:eastAsia="Times New Roman" w:cstheme="minorHAnsi"/>
          <w:sz w:val="20"/>
          <w:szCs w:val="20"/>
          <w:lang w:eastAsia="fr-FR"/>
        </w:rPr>
      </w:r>
      <w:r w:rsidRPr="008402FD">
        <w:rPr>
          <w:rFonts w:eastAsia="Times New Roman" w:cstheme="minorHAnsi"/>
          <w:sz w:val="20"/>
          <w:szCs w:val="20"/>
          <w:lang w:eastAsia="fr-FR"/>
        </w:rPr>
        <w:fldChar w:fldCharType="separate"/>
      </w:r>
      <w:r w:rsidRPr="008402FD">
        <w:rPr>
          <w:rFonts w:eastAsia="Times New Roman" w:cstheme="minorHAnsi"/>
          <w:sz w:val="20"/>
          <w:szCs w:val="20"/>
          <w:lang w:eastAsia="fr-FR"/>
        </w:rPr>
        <w:fldChar w:fldCharType="end"/>
      </w:r>
      <w:r w:rsidRPr="008402FD">
        <w:rPr>
          <w:rFonts w:eastAsia="Times New Roman" w:cstheme="minorHAnsi"/>
          <w:sz w:val="20"/>
          <w:szCs w:val="20"/>
          <w:lang w:eastAsia="fr-FR"/>
        </w:rPr>
        <w:t xml:space="preserve"> susceptible d'amélioration</w:t>
      </w:r>
      <w:r w:rsidRPr="008402FD">
        <w:rPr>
          <w:rFonts w:eastAsia="Times New Roman" w:cstheme="minorHAnsi"/>
          <w:sz w:val="20"/>
          <w:szCs w:val="20"/>
          <w:lang w:eastAsia="fr-FR"/>
        </w:rPr>
        <w:tab/>
        <w:t xml:space="preserve"> </w:t>
      </w:r>
      <w:r w:rsidRPr="008402FD">
        <w:rPr>
          <w:rFonts w:eastAsia="Times New Roman" w:cstheme="minorHAnsi"/>
          <w:sz w:val="20"/>
          <w:szCs w:val="20"/>
          <w:lang w:eastAsia="fr-FR"/>
        </w:rPr>
        <w:fldChar w:fldCharType="begin">
          <w:ffData>
            <w:name w:val="CaseACocher21"/>
            <w:enabled/>
            <w:calcOnExit w:val="0"/>
            <w:checkBox>
              <w:sizeAuto/>
              <w:default w:val="0"/>
            </w:checkBox>
          </w:ffData>
        </w:fldChar>
      </w:r>
      <w:r w:rsidRPr="008402FD">
        <w:rPr>
          <w:rFonts w:eastAsia="Times New Roman" w:cstheme="minorHAnsi"/>
          <w:sz w:val="20"/>
          <w:szCs w:val="20"/>
          <w:lang w:eastAsia="fr-FR"/>
        </w:rPr>
        <w:instrText xml:space="preserve"> FORMCHECKBOX </w:instrText>
      </w:r>
      <w:r w:rsidRPr="008402FD">
        <w:rPr>
          <w:rFonts w:eastAsia="Times New Roman" w:cstheme="minorHAnsi"/>
          <w:sz w:val="20"/>
          <w:szCs w:val="20"/>
          <w:lang w:eastAsia="fr-FR"/>
        </w:rPr>
      </w:r>
      <w:r w:rsidRPr="008402FD">
        <w:rPr>
          <w:rFonts w:eastAsia="Times New Roman" w:cstheme="minorHAnsi"/>
          <w:sz w:val="20"/>
          <w:szCs w:val="20"/>
          <w:lang w:eastAsia="fr-FR"/>
        </w:rPr>
        <w:fldChar w:fldCharType="separate"/>
      </w:r>
      <w:r w:rsidRPr="008402FD">
        <w:rPr>
          <w:rFonts w:eastAsia="Times New Roman" w:cstheme="minorHAnsi"/>
          <w:sz w:val="20"/>
          <w:szCs w:val="20"/>
          <w:lang w:eastAsia="fr-FR"/>
        </w:rPr>
        <w:fldChar w:fldCharType="end"/>
      </w:r>
      <w:r w:rsidRPr="008402FD">
        <w:rPr>
          <w:rFonts w:eastAsia="Times New Roman" w:cstheme="minorHAnsi"/>
          <w:sz w:val="20"/>
          <w:szCs w:val="20"/>
          <w:lang w:eastAsia="fr-FR"/>
        </w:rPr>
        <w:t xml:space="preserve"> va en s'aggravant</w:t>
      </w:r>
    </w:p>
    <w:p w14:paraId="64681D04" w14:textId="77777777" w:rsidR="00312428" w:rsidRPr="008402FD" w:rsidRDefault="00312428" w:rsidP="00796C79">
      <w:pPr>
        <w:tabs>
          <w:tab w:val="left" w:pos="1080"/>
          <w:tab w:val="left" w:pos="3060"/>
          <w:tab w:val="left" w:pos="6480"/>
        </w:tabs>
        <w:spacing w:after="120"/>
        <w:ind w:left="426"/>
        <w:rPr>
          <w:rFonts w:eastAsia="Times New Roman" w:cstheme="minorHAnsi"/>
          <w:sz w:val="20"/>
          <w:szCs w:val="20"/>
          <w:lang w:eastAsia="fr-FR"/>
        </w:rPr>
      </w:pPr>
    </w:p>
    <w:p w14:paraId="092E141F" w14:textId="77777777" w:rsidR="00312428" w:rsidRPr="008402FD" w:rsidRDefault="00312428" w:rsidP="00796C79">
      <w:pPr>
        <w:numPr>
          <w:ilvl w:val="0"/>
          <w:numId w:val="30"/>
        </w:numPr>
        <w:tabs>
          <w:tab w:val="num" w:pos="426"/>
        </w:tabs>
        <w:spacing w:before="240" w:line="360" w:lineRule="auto"/>
        <w:ind w:left="425" w:hanging="425"/>
        <w:rPr>
          <w:rFonts w:eastAsia="Times New Roman" w:cstheme="minorHAnsi"/>
          <w:sz w:val="20"/>
          <w:szCs w:val="20"/>
          <w:lang w:eastAsia="fr-FR"/>
        </w:rPr>
      </w:pPr>
      <w:r w:rsidRPr="008402FD">
        <w:rPr>
          <w:rFonts w:eastAsia="Times New Roman" w:cstheme="minorHAnsi"/>
          <w:sz w:val="20"/>
          <w:szCs w:val="20"/>
          <w:lang w:eastAsia="fr-FR"/>
        </w:rPr>
        <w:t xml:space="preserve">Remarques :  </w:t>
      </w:r>
    </w:p>
    <w:p w14:paraId="47C6B1CB"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2C9F8BFE"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7FCA618B"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120CFC46"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1736B6C4"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290E2C8F"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1FD03BFF"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129A7B82"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4B80E3D9"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2AB1C976"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018A6E3E"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36B3E0BE"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2DC1B6E9"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7B92DE6F"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4C6C47B4"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71079622"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4B179D13" w14:textId="77777777" w:rsidR="00312428" w:rsidRDefault="00312428" w:rsidP="00796C79">
      <w:pPr>
        <w:tabs>
          <w:tab w:val="right" w:leader="dot" w:pos="10205"/>
        </w:tabs>
        <w:spacing w:line="360" w:lineRule="auto"/>
        <w:rPr>
          <w:rFonts w:eastAsia="Times New Roman" w:cstheme="minorHAnsi"/>
          <w:sz w:val="20"/>
          <w:szCs w:val="20"/>
          <w:lang w:eastAsia="fr-FR"/>
        </w:rPr>
      </w:pPr>
      <w:r>
        <w:rPr>
          <w:rFonts w:eastAsia="Times New Roman" w:cstheme="minorHAnsi"/>
          <w:sz w:val="20"/>
          <w:szCs w:val="20"/>
          <w:lang w:eastAsia="fr-FR"/>
        </w:rPr>
        <w:tab/>
      </w:r>
    </w:p>
    <w:p w14:paraId="63F1AC28" w14:textId="77777777" w:rsidR="00312428" w:rsidRDefault="00312428" w:rsidP="00796C79">
      <w:pPr>
        <w:tabs>
          <w:tab w:val="right" w:leader="dot" w:pos="10205"/>
        </w:tabs>
        <w:spacing w:line="360" w:lineRule="auto"/>
        <w:rPr>
          <w:rFonts w:eastAsia="Times New Roman" w:cstheme="minorHAnsi"/>
          <w:sz w:val="20"/>
          <w:szCs w:val="20"/>
          <w:lang w:eastAsia="fr-FR"/>
        </w:rPr>
      </w:pPr>
    </w:p>
    <w:p w14:paraId="49665498" w14:textId="77777777" w:rsidR="00312428" w:rsidRDefault="00312428" w:rsidP="00796C79">
      <w:pPr>
        <w:tabs>
          <w:tab w:val="right" w:leader="dot" w:pos="4111"/>
          <w:tab w:val="left" w:pos="5103"/>
        </w:tabs>
        <w:spacing w:line="360" w:lineRule="auto"/>
        <w:rPr>
          <w:rFonts w:eastAsia="Times New Roman" w:cstheme="minorHAnsi"/>
          <w:sz w:val="20"/>
          <w:szCs w:val="20"/>
          <w:lang w:eastAsia="fr-FR"/>
        </w:rPr>
      </w:pPr>
      <w:r>
        <w:rPr>
          <w:rFonts w:eastAsia="Times New Roman" w:cstheme="minorHAnsi"/>
          <w:sz w:val="20"/>
          <w:szCs w:val="20"/>
          <w:lang w:eastAsia="fr-FR"/>
        </w:rPr>
        <w:t xml:space="preserve">Date : </w:t>
      </w:r>
      <w:r>
        <w:rPr>
          <w:rFonts w:eastAsia="Times New Roman" w:cstheme="minorHAnsi"/>
          <w:sz w:val="20"/>
          <w:szCs w:val="20"/>
          <w:lang w:eastAsia="fr-FR"/>
        </w:rPr>
        <w:tab/>
      </w:r>
      <w:r>
        <w:rPr>
          <w:rFonts w:eastAsia="Times New Roman" w:cstheme="minorHAnsi"/>
          <w:sz w:val="20"/>
          <w:szCs w:val="20"/>
          <w:lang w:eastAsia="fr-FR"/>
        </w:rPr>
        <w:tab/>
        <w:t>Cachet et signature du médecin</w:t>
      </w:r>
    </w:p>
    <w:p w14:paraId="75C831CB" w14:textId="77777777" w:rsidR="00312428" w:rsidRDefault="00312428" w:rsidP="00796C79">
      <w:pPr>
        <w:tabs>
          <w:tab w:val="right" w:leader="dot" w:pos="4111"/>
          <w:tab w:val="left" w:pos="5103"/>
        </w:tabs>
        <w:spacing w:line="360" w:lineRule="auto"/>
        <w:rPr>
          <w:rFonts w:eastAsia="Times New Roman" w:cstheme="minorHAnsi"/>
          <w:sz w:val="20"/>
          <w:szCs w:val="20"/>
          <w:lang w:eastAsia="fr-FR"/>
        </w:rPr>
      </w:pPr>
    </w:p>
    <w:p w14:paraId="1C2B2C23" w14:textId="77777777" w:rsidR="00312428" w:rsidRDefault="00312428" w:rsidP="00796C79">
      <w:pPr>
        <w:tabs>
          <w:tab w:val="right" w:leader="dot" w:pos="4111"/>
          <w:tab w:val="left" w:pos="5103"/>
        </w:tabs>
        <w:spacing w:line="360" w:lineRule="auto"/>
        <w:rPr>
          <w:rFonts w:eastAsia="Times New Roman" w:cstheme="minorHAnsi"/>
          <w:sz w:val="20"/>
          <w:szCs w:val="20"/>
          <w:lang w:eastAsia="fr-FR"/>
        </w:rPr>
      </w:pPr>
    </w:p>
    <w:p w14:paraId="3F490A10" w14:textId="77777777" w:rsidR="00312428" w:rsidRPr="00372201" w:rsidRDefault="00312428" w:rsidP="00E63002">
      <w:pPr>
        <w:jc w:val="center"/>
        <w:rPr>
          <w:rFonts w:eastAsia="Times New Roman" w:cstheme="minorHAnsi"/>
          <w:sz w:val="24"/>
          <w:szCs w:val="24"/>
          <w:lang w:eastAsia="fr-FR"/>
        </w:rPr>
      </w:pPr>
      <w:r>
        <w:rPr>
          <w:rFonts w:eastAsia="Times New Roman" w:cstheme="minorHAnsi"/>
          <w:sz w:val="20"/>
          <w:szCs w:val="20"/>
          <w:lang w:eastAsia="fr-FR"/>
        </w:rPr>
        <w:tab/>
      </w:r>
      <w:r>
        <w:rPr>
          <w:rFonts w:eastAsia="Times New Roman" w:cstheme="minorHAnsi"/>
          <w:sz w:val="20"/>
          <w:szCs w:val="20"/>
          <w:lang w:eastAsia="fr-FR"/>
        </w:rPr>
        <w:tab/>
      </w:r>
      <w:r w:rsidRPr="008402FD">
        <w:rPr>
          <w:rFonts w:cstheme="minorHAnsi"/>
          <w:bCs/>
        </w:rPr>
        <w:br w:type="page"/>
      </w:r>
    </w:p>
    <w:p w14:paraId="7013EF5C" w14:textId="77777777" w:rsidR="00312428" w:rsidRPr="00372201" w:rsidRDefault="00312428" w:rsidP="00E63002">
      <w:pPr>
        <w:jc w:val="center"/>
        <w:rPr>
          <w:rFonts w:eastAsia="Times New Roman" w:cstheme="minorHAnsi"/>
          <w:b/>
          <w:lang w:eastAsia="fr-FR"/>
        </w:rPr>
      </w:pPr>
      <w:r w:rsidRPr="00372201">
        <w:rPr>
          <w:rFonts w:eastAsia="Times New Roman" w:cstheme="minorHAnsi"/>
          <w:b/>
          <w:lang w:eastAsia="fr-FR"/>
        </w:rPr>
        <w:lastRenderedPageBreak/>
        <w:t xml:space="preserve">Mémento pour l’allocation pour impotent </w:t>
      </w:r>
      <w:r w:rsidRPr="00372201">
        <w:rPr>
          <w:rFonts w:eastAsia="Times New Roman" w:cstheme="minorHAnsi"/>
          <w:b/>
          <w:lang w:eastAsia="fr-FR"/>
        </w:rPr>
        <w:br/>
      </w:r>
      <w:r w:rsidRPr="00372201">
        <w:rPr>
          <w:rFonts w:eastAsia="Times New Roman" w:cstheme="minorHAnsi"/>
          <w:lang w:eastAsia="fr-FR"/>
        </w:rPr>
        <w:t>(information simplifiée à usage général)</w:t>
      </w:r>
    </w:p>
    <w:p w14:paraId="47D29DAC" w14:textId="77777777" w:rsidR="00312428" w:rsidRPr="00372201" w:rsidRDefault="00312428" w:rsidP="00E63002">
      <w:pPr>
        <w:rPr>
          <w:rFonts w:eastAsia="Times New Roman" w:cstheme="minorHAnsi"/>
          <w:lang w:eastAsia="fr-FR"/>
        </w:rPr>
      </w:pPr>
    </w:p>
    <w:p w14:paraId="75F7B60F" w14:textId="77777777" w:rsidR="00312428" w:rsidRPr="00372201" w:rsidRDefault="00312428" w:rsidP="00E63002">
      <w:pPr>
        <w:numPr>
          <w:ilvl w:val="0"/>
          <w:numId w:val="35"/>
        </w:numPr>
        <w:ind w:left="0"/>
        <w:jc w:val="both"/>
        <w:rPr>
          <w:rFonts w:eastAsia="Times New Roman" w:cstheme="minorHAnsi"/>
          <w:b/>
          <w:lang w:eastAsia="fr-FR"/>
        </w:rPr>
      </w:pPr>
      <w:r w:rsidRPr="00372201">
        <w:rPr>
          <w:rFonts w:eastAsia="Times New Roman" w:cstheme="minorHAnsi"/>
          <w:b/>
          <w:lang w:eastAsia="fr-FR"/>
        </w:rPr>
        <w:t xml:space="preserve">Quel est le sens du mot « impotence » pour les mineurs dans l’AI ? </w:t>
      </w:r>
    </w:p>
    <w:p w14:paraId="3B1050D7" w14:textId="77777777" w:rsidR="00312428" w:rsidRPr="00372201" w:rsidRDefault="00312428" w:rsidP="00E63002">
      <w:pPr>
        <w:shd w:val="clear" w:color="auto" w:fill="F9F9F9"/>
        <w:jc w:val="both"/>
        <w:rPr>
          <w:rFonts w:eastAsia="Times New Roman" w:cstheme="minorHAnsi"/>
          <w:color w:val="262626"/>
          <w:lang w:eastAsia="fr-FR"/>
        </w:rPr>
      </w:pPr>
    </w:p>
    <w:p w14:paraId="7BFA1774" w14:textId="77777777" w:rsidR="00312428" w:rsidRPr="00372201" w:rsidRDefault="00312428" w:rsidP="00E63002">
      <w:pPr>
        <w:shd w:val="clear" w:color="auto" w:fill="F9F9F9"/>
        <w:jc w:val="both"/>
        <w:rPr>
          <w:rFonts w:eastAsia="Times New Roman" w:cstheme="minorHAnsi"/>
          <w:color w:val="262626"/>
          <w:lang w:eastAsia="fr-FR"/>
        </w:rPr>
      </w:pPr>
      <w:r w:rsidRPr="00372201">
        <w:rPr>
          <w:rFonts w:eastAsia="Times New Roman" w:cstheme="minorHAnsi"/>
          <w:color w:val="262626"/>
          <w:lang w:eastAsia="fr-FR"/>
        </w:rPr>
        <w:t xml:space="preserve">Les personnes assurées qui ont besoin </w:t>
      </w:r>
      <w:r w:rsidRPr="00372201">
        <w:rPr>
          <w:rFonts w:eastAsia="Times New Roman" w:cstheme="minorHAnsi"/>
          <w:color w:val="262626"/>
          <w:u w:val="single"/>
          <w:lang w:eastAsia="fr-FR"/>
        </w:rPr>
        <w:t>régulièrement</w:t>
      </w:r>
      <w:r w:rsidRPr="00372201">
        <w:rPr>
          <w:rFonts w:eastAsia="Times New Roman" w:cstheme="minorHAnsi"/>
          <w:color w:val="262626"/>
          <w:lang w:eastAsia="fr-FR"/>
        </w:rPr>
        <w:t xml:space="preserve"> et d’une façon </w:t>
      </w:r>
      <w:r w:rsidRPr="00372201">
        <w:rPr>
          <w:rFonts w:eastAsia="Times New Roman" w:cstheme="minorHAnsi"/>
          <w:color w:val="262626"/>
          <w:u w:val="single"/>
          <w:lang w:eastAsia="fr-FR"/>
        </w:rPr>
        <w:t>importante</w:t>
      </w:r>
      <w:r w:rsidRPr="00372201">
        <w:rPr>
          <w:rFonts w:eastAsia="Times New Roman" w:cstheme="minorHAnsi"/>
          <w:color w:val="262626"/>
          <w:lang w:eastAsia="fr-FR"/>
        </w:rPr>
        <w:t xml:space="preserve"> de </w:t>
      </w:r>
      <w:r w:rsidRPr="00372201">
        <w:rPr>
          <w:rFonts w:eastAsia="Times New Roman" w:cstheme="minorHAnsi"/>
          <w:color w:val="262626"/>
          <w:u w:val="single"/>
          <w:lang w:eastAsia="fr-FR"/>
        </w:rPr>
        <w:t>l'aide directe ou indirecte d'autrui</w:t>
      </w:r>
      <w:r w:rsidRPr="00372201">
        <w:rPr>
          <w:rFonts w:eastAsia="Times New Roman" w:cstheme="minorHAnsi"/>
          <w:color w:val="262626"/>
          <w:lang w:eastAsia="fr-FR"/>
        </w:rPr>
        <w:t xml:space="preserve"> pour accomplir </w:t>
      </w:r>
      <w:r w:rsidRPr="00372201">
        <w:rPr>
          <w:rFonts w:eastAsia="Times New Roman" w:cstheme="minorHAnsi"/>
          <w:color w:val="262626"/>
          <w:u w:val="single"/>
          <w:lang w:eastAsia="fr-FR"/>
        </w:rPr>
        <w:t>les actes ordinaires de la vie</w:t>
      </w:r>
      <w:r w:rsidRPr="00372201">
        <w:rPr>
          <w:rFonts w:eastAsia="Times New Roman" w:cstheme="minorHAnsi"/>
          <w:color w:val="262626"/>
          <w:lang w:eastAsia="fr-FR"/>
        </w:rPr>
        <w:t xml:space="preserve"> ou de </w:t>
      </w:r>
      <w:r w:rsidRPr="00372201">
        <w:rPr>
          <w:rFonts w:eastAsia="Times New Roman" w:cstheme="minorHAnsi"/>
          <w:color w:val="262626"/>
          <w:u w:val="single"/>
          <w:lang w:eastAsia="fr-FR"/>
        </w:rPr>
        <w:t>soins permanents</w:t>
      </w:r>
      <w:r w:rsidRPr="00372201">
        <w:rPr>
          <w:rFonts w:eastAsia="Times New Roman" w:cstheme="minorHAnsi"/>
          <w:color w:val="262626"/>
          <w:lang w:eastAsia="fr-FR"/>
        </w:rPr>
        <w:t xml:space="preserve">, voire d'une </w:t>
      </w:r>
      <w:r w:rsidRPr="00372201">
        <w:rPr>
          <w:rFonts w:eastAsia="Times New Roman" w:cstheme="minorHAnsi"/>
          <w:color w:val="262626"/>
          <w:u w:val="single"/>
          <w:lang w:eastAsia="fr-FR"/>
        </w:rPr>
        <w:t>surveillance personnelle permanente</w:t>
      </w:r>
      <w:r w:rsidRPr="00372201">
        <w:rPr>
          <w:rFonts w:eastAsia="Times New Roman" w:cstheme="minorHAnsi"/>
          <w:color w:val="262626"/>
          <w:lang w:eastAsia="fr-FR"/>
        </w:rPr>
        <w:t xml:space="preserve"> sont impotentes au sens de l'AI. </w:t>
      </w:r>
    </w:p>
    <w:p w14:paraId="4462A4B1" w14:textId="77777777" w:rsidR="00312428" w:rsidRPr="00372201" w:rsidRDefault="00312428" w:rsidP="00E63002">
      <w:pPr>
        <w:shd w:val="clear" w:color="auto" w:fill="F9F9F9"/>
        <w:spacing w:before="100" w:beforeAutospacing="1" w:after="100" w:afterAutospacing="1"/>
        <w:jc w:val="both"/>
        <w:rPr>
          <w:rFonts w:eastAsia="Times New Roman" w:cstheme="minorHAnsi"/>
          <w:color w:val="262626"/>
          <w:lang w:eastAsia="fr-CH"/>
        </w:rPr>
      </w:pPr>
      <w:r w:rsidRPr="00372201">
        <w:rPr>
          <w:rFonts w:eastAsia="Times New Roman" w:cstheme="minorHAnsi"/>
          <w:color w:val="262626"/>
          <w:lang w:eastAsia="fr-CH"/>
        </w:rPr>
        <w:t>Dans le cas des mineurs, seul est pris en considération le surcroît d’aide et de surveillance que le mineur handicapé nécessite par rapport à un mineur du même âge et en bonne santé.</w:t>
      </w:r>
    </w:p>
    <w:p w14:paraId="1754F557" w14:textId="77777777" w:rsidR="00312428" w:rsidRPr="00372201" w:rsidRDefault="00312428" w:rsidP="00E63002">
      <w:pPr>
        <w:shd w:val="clear" w:color="auto" w:fill="F9F9F9"/>
        <w:spacing w:before="100" w:beforeAutospacing="1" w:after="100" w:afterAutospacing="1"/>
        <w:jc w:val="both"/>
        <w:rPr>
          <w:rFonts w:eastAsia="Times New Roman" w:cstheme="minorHAnsi"/>
          <w:color w:val="262626"/>
          <w:lang w:eastAsia="fr-CH"/>
        </w:rPr>
      </w:pPr>
      <w:r w:rsidRPr="00372201">
        <w:rPr>
          <w:rFonts w:eastAsia="Times New Roman" w:cstheme="minorHAnsi"/>
          <w:color w:val="262626"/>
          <w:lang w:eastAsia="fr-CH"/>
        </w:rPr>
        <w:t xml:space="preserve">Un supplément pour </w:t>
      </w:r>
      <w:r w:rsidRPr="00372201">
        <w:rPr>
          <w:rFonts w:eastAsia="Times New Roman" w:cstheme="minorHAnsi"/>
          <w:color w:val="262626"/>
          <w:u w:val="single"/>
          <w:lang w:eastAsia="fr-CH"/>
        </w:rPr>
        <w:t>soins intenses</w:t>
      </w:r>
      <w:r w:rsidRPr="00372201">
        <w:rPr>
          <w:rFonts w:eastAsia="Times New Roman" w:cstheme="minorHAnsi"/>
          <w:color w:val="262626"/>
          <w:lang w:eastAsia="fr-CH"/>
        </w:rPr>
        <w:t xml:space="preserve"> peut être reconnu en cas de surcroît d’aide d’au moins 4 heures en moyenne durant la journée, en sus de l’allocation pour impotent.</w:t>
      </w:r>
    </w:p>
    <w:p w14:paraId="3154D8AF" w14:textId="77777777" w:rsidR="00312428" w:rsidRPr="00372201" w:rsidRDefault="00312428" w:rsidP="00E63002">
      <w:pPr>
        <w:numPr>
          <w:ilvl w:val="0"/>
          <w:numId w:val="35"/>
        </w:numPr>
        <w:ind w:left="0"/>
        <w:jc w:val="both"/>
        <w:rPr>
          <w:rFonts w:eastAsia="Times New Roman" w:cstheme="minorHAnsi"/>
          <w:b/>
          <w:lang w:eastAsia="fr-CH"/>
        </w:rPr>
      </w:pPr>
      <w:r w:rsidRPr="00372201">
        <w:rPr>
          <w:rFonts w:eastAsia="Times New Roman" w:cstheme="minorHAnsi"/>
          <w:b/>
          <w:lang w:eastAsia="fr-CH"/>
        </w:rPr>
        <w:t xml:space="preserve">Qu’entend-on par les actes ordinaires de la vie ? </w:t>
      </w:r>
    </w:p>
    <w:p w14:paraId="1F096F64" w14:textId="77777777" w:rsidR="00312428" w:rsidRPr="00372201" w:rsidRDefault="00312428" w:rsidP="00E63002">
      <w:pPr>
        <w:jc w:val="both"/>
        <w:rPr>
          <w:rFonts w:eastAsia="Times New Roman" w:cstheme="minorHAnsi"/>
          <w:b/>
          <w:lang w:eastAsia="fr-CH"/>
        </w:rPr>
      </w:pPr>
    </w:p>
    <w:p w14:paraId="4803238C" w14:textId="77777777" w:rsidR="00312428" w:rsidRPr="00372201" w:rsidRDefault="00312428" w:rsidP="00E63002">
      <w:pPr>
        <w:jc w:val="both"/>
        <w:rPr>
          <w:rFonts w:eastAsia="Times New Roman" w:cstheme="minorHAnsi"/>
          <w:color w:val="262626"/>
          <w:lang w:eastAsia="fr-FR"/>
        </w:rPr>
      </w:pPr>
      <w:r w:rsidRPr="00372201">
        <w:rPr>
          <w:rFonts w:eastAsia="Times New Roman" w:cstheme="minorHAnsi"/>
          <w:color w:val="262626"/>
          <w:lang w:eastAsia="fr-FR"/>
        </w:rPr>
        <w:t xml:space="preserve">Ils sont au nombre de six, à savoir : </w:t>
      </w:r>
    </w:p>
    <w:p w14:paraId="3B7791FE" w14:textId="77777777" w:rsidR="00312428" w:rsidRPr="00372201"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372201">
        <w:rPr>
          <w:rFonts w:eastAsia="Times New Roman" w:cstheme="minorHAnsi"/>
          <w:lang w:eastAsia="fr-CH"/>
        </w:rPr>
        <w:t>se</w:t>
      </w:r>
      <w:proofErr w:type="gramEnd"/>
      <w:r w:rsidRPr="00372201">
        <w:rPr>
          <w:rFonts w:eastAsia="Times New Roman" w:cstheme="minorHAnsi"/>
          <w:lang w:eastAsia="fr-CH"/>
        </w:rPr>
        <w:t xml:space="preserve"> vêtir, se dévêtir (éventuellement adapter la prothèse ou l’enlever</w:t>
      </w:r>
      <w:proofErr w:type="gramStart"/>
      <w:r w:rsidRPr="00372201">
        <w:rPr>
          <w:rFonts w:eastAsia="Times New Roman" w:cstheme="minorHAnsi"/>
          <w:lang w:eastAsia="fr-CH"/>
        </w:rPr>
        <w:t>);</w:t>
      </w:r>
      <w:proofErr w:type="gramEnd"/>
    </w:p>
    <w:p w14:paraId="752898D5" w14:textId="77777777" w:rsidR="00312428" w:rsidRPr="00372201"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372201">
        <w:rPr>
          <w:rFonts w:eastAsia="Times New Roman" w:cstheme="minorHAnsi"/>
          <w:lang w:eastAsia="fr-CH"/>
        </w:rPr>
        <w:t>se</w:t>
      </w:r>
      <w:proofErr w:type="gramEnd"/>
      <w:r w:rsidRPr="00372201">
        <w:rPr>
          <w:rFonts w:eastAsia="Times New Roman" w:cstheme="minorHAnsi"/>
          <w:lang w:eastAsia="fr-CH"/>
        </w:rPr>
        <w:t xml:space="preserve"> lever, s’asseoir, se coucher (y compris se mettre au lit ou le quitter</w:t>
      </w:r>
      <w:proofErr w:type="gramStart"/>
      <w:r w:rsidRPr="00372201">
        <w:rPr>
          <w:rFonts w:eastAsia="Times New Roman" w:cstheme="minorHAnsi"/>
          <w:lang w:eastAsia="fr-CH"/>
        </w:rPr>
        <w:t>);</w:t>
      </w:r>
      <w:proofErr w:type="gramEnd"/>
    </w:p>
    <w:p w14:paraId="317C223C" w14:textId="77777777" w:rsidR="00312428" w:rsidRPr="009D35E5"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9D35E5">
        <w:rPr>
          <w:rFonts w:eastAsia="Times New Roman" w:cstheme="minorHAnsi"/>
          <w:lang w:eastAsia="fr-CH"/>
        </w:rPr>
        <w:t>manger</w:t>
      </w:r>
      <w:proofErr w:type="gramEnd"/>
      <w:r w:rsidRPr="009D35E5">
        <w:rPr>
          <w:rFonts w:eastAsia="Times New Roman" w:cstheme="minorHAnsi"/>
          <w:lang w:eastAsia="fr-CH"/>
        </w:rPr>
        <w:t xml:space="preserve"> (apporter le repas au lit, couper des morceaux, amener la nourriture à la bouche, réduire la</w:t>
      </w:r>
      <w:r>
        <w:rPr>
          <w:rFonts w:eastAsia="Times New Roman" w:cstheme="minorHAnsi"/>
          <w:lang w:eastAsia="fr-CH"/>
        </w:rPr>
        <w:t xml:space="preserve"> </w:t>
      </w:r>
      <w:r w:rsidRPr="009D35E5">
        <w:rPr>
          <w:rFonts w:eastAsia="Times New Roman" w:cstheme="minorHAnsi"/>
          <w:lang w:eastAsia="fr-CH"/>
        </w:rPr>
        <w:t>nourriture en purée et prise de nourriture par sonde</w:t>
      </w:r>
      <w:proofErr w:type="gramStart"/>
      <w:r w:rsidRPr="009D35E5">
        <w:rPr>
          <w:rFonts w:eastAsia="Times New Roman" w:cstheme="minorHAnsi"/>
          <w:lang w:eastAsia="fr-CH"/>
        </w:rPr>
        <w:t>);</w:t>
      </w:r>
      <w:proofErr w:type="gramEnd"/>
    </w:p>
    <w:p w14:paraId="023A1F35" w14:textId="77777777" w:rsidR="00312428" w:rsidRPr="00372201"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372201">
        <w:rPr>
          <w:rFonts w:eastAsia="Times New Roman" w:cstheme="minorHAnsi"/>
          <w:lang w:eastAsia="fr-CH"/>
        </w:rPr>
        <w:t>faire</w:t>
      </w:r>
      <w:proofErr w:type="gramEnd"/>
      <w:r w:rsidRPr="00372201">
        <w:rPr>
          <w:rFonts w:eastAsia="Times New Roman" w:cstheme="minorHAnsi"/>
          <w:lang w:eastAsia="fr-CH"/>
        </w:rPr>
        <w:t xml:space="preserve"> sa toilette (se laver, se coiffer, se raser, prendre un bain / se doucher</w:t>
      </w:r>
      <w:proofErr w:type="gramStart"/>
      <w:r w:rsidRPr="00372201">
        <w:rPr>
          <w:rFonts w:eastAsia="Times New Roman" w:cstheme="minorHAnsi"/>
          <w:lang w:eastAsia="fr-CH"/>
        </w:rPr>
        <w:t>);</w:t>
      </w:r>
      <w:proofErr w:type="gramEnd"/>
    </w:p>
    <w:p w14:paraId="0ACBEBB4" w14:textId="77777777" w:rsidR="00312428" w:rsidRPr="00372201"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372201">
        <w:rPr>
          <w:rFonts w:eastAsia="Times New Roman" w:cstheme="minorHAnsi"/>
          <w:lang w:eastAsia="fr-CH"/>
        </w:rPr>
        <w:t>aller</w:t>
      </w:r>
      <w:proofErr w:type="gramEnd"/>
      <w:r w:rsidRPr="00372201">
        <w:rPr>
          <w:rFonts w:eastAsia="Times New Roman" w:cstheme="minorHAnsi"/>
          <w:lang w:eastAsia="fr-CH"/>
        </w:rPr>
        <w:t xml:space="preserve"> aux toilettes (se rhabiller, hygiène corporelle / vérification de la propreté, façon inhabituelle</w:t>
      </w:r>
    </w:p>
    <w:p w14:paraId="4C1E1BC1" w14:textId="77777777" w:rsidR="00312428" w:rsidRPr="00372201"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372201">
        <w:rPr>
          <w:rFonts w:eastAsia="Times New Roman" w:cstheme="minorHAnsi"/>
          <w:lang w:eastAsia="fr-CH"/>
        </w:rPr>
        <w:t>d’aller</w:t>
      </w:r>
      <w:proofErr w:type="gramEnd"/>
      <w:r w:rsidRPr="00372201">
        <w:rPr>
          <w:rFonts w:eastAsia="Times New Roman" w:cstheme="minorHAnsi"/>
          <w:lang w:eastAsia="fr-CH"/>
        </w:rPr>
        <w:t xml:space="preserve"> aux toilettes</w:t>
      </w:r>
      <w:proofErr w:type="gramStart"/>
      <w:r w:rsidRPr="00372201">
        <w:rPr>
          <w:rFonts w:eastAsia="Times New Roman" w:cstheme="minorHAnsi"/>
          <w:lang w:eastAsia="fr-CH"/>
        </w:rPr>
        <w:t>);</w:t>
      </w:r>
      <w:proofErr w:type="gramEnd"/>
    </w:p>
    <w:p w14:paraId="3A1B90E6" w14:textId="77777777" w:rsidR="00312428" w:rsidRPr="00372201"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372201">
        <w:rPr>
          <w:rFonts w:eastAsia="Times New Roman" w:cstheme="minorHAnsi"/>
          <w:lang w:eastAsia="fr-CH"/>
        </w:rPr>
        <w:t>se</w:t>
      </w:r>
      <w:proofErr w:type="gramEnd"/>
      <w:r w:rsidRPr="00372201">
        <w:rPr>
          <w:rFonts w:eastAsia="Times New Roman" w:cstheme="minorHAnsi"/>
          <w:lang w:eastAsia="fr-CH"/>
        </w:rPr>
        <w:t xml:space="preserve"> déplacer (dans l’appartement, à l’extérieur, entretien des contacts sociaux).</w:t>
      </w:r>
    </w:p>
    <w:p w14:paraId="4E929149" w14:textId="77777777" w:rsidR="00312428" w:rsidRPr="00372201" w:rsidRDefault="00312428" w:rsidP="00E63002">
      <w:pPr>
        <w:jc w:val="both"/>
        <w:rPr>
          <w:rFonts w:eastAsia="Times New Roman" w:cstheme="minorHAnsi"/>
          <w:b/>
          <w:lang w:eastAsia="fr-CH"/>
        </w:rPr>
      </w:pPr>
    </w:p>
    <w:p w14:paraId="67DC6D2B" w14:textId="77777777" w:rsidR="00312428" w:rsidRPr="00372201" w:rsidRDefault="00312428" w:rsidP="00E63002">
      <w:pPr>
        <w:numPr>
          <w:ilvl w:val="0"/>
          <w:numId w:val="35"/>
        </w:numPr>
        <w:ind w:left="0"/>
        <w:jc w:val="both"/>
        <w:rPr>
          <w:rFonts w:eastAsia="Times New Roman" w:cstheme="minorHAnsi"/>
          <w:b/>
          <w:lang w:eastAsia="fr-CH"/>
        </w:rPr>
      </w:pPr>
      <w:r w:rsidRPr="00372201">
        <w:rPr>
          <w:rFonts w:eastAsia="Times New Roman" w:cstheme="minorHAnsi"/>
          <w:b/>
          <w:lang w:eastAsia="fr-CH"/>
        </w:rPr>
        <w:t xml:space="preserve">Qu’entend-on par une aide directe ou indirecte d’autrui ? </w:t>
      </w:r>
    </w:p>
    <w:p w14:paraId="0E54E7AF" w14:textId="77777777" w:rsidR="00312428" w:rsidRPr="00372201" w:rsidRDefault="00312428" w:rsidP="00E63002">
      <w:pPr>
        <w:jc w:val="both"/>
        <w:rPr>
          <w:rFonts w:eastAsia="Times New Roman" w:cstheme="minorHAnsi"/>
          <w:lang w:eastAsia="fr-CH"/>
        </w:rPr>
      </w:pPr>
    </w:p>
    <w:p w14:paraId="6A48EEFA" w14:textId="77777777" w:rsidR="00312428" w:rsidRPr="00372201" w:rsidRDefault="00312428" w:rsidP="00E63002">
      <w:pPr>
        <w:tabs>
          <w:tab w:val="right" w:pos="9072"/>
          <w:tab w:val="right" w:pos="10206"/>
        </w:tabs>
        <w:jc w:val="both"/>
        <w:rPr>
          <w:rFonts w:eastAsia="Times New Roman" w:cstheme="minorHAnsi"/>
          <w:lang w:eastAsia="fr-FR"/>
        </w:rPr>
      </w:pPr>
      <w:r w:rsidRPr="00372201">
        <w:rPr>
          <w:rFonts w:eastAsia="Times New Roman" w:cstheme="minorHAnsi"/>
          <w:lang w:eastAsia="fr-FR"/>
        </w:rPr>
        <w:t>L’aide est directe lorsque l’assuré ne peut plus ou ne peut accomplir que partiellement lui-même un acte ordinaire de la vie. L’aide est indirecte lorsque l’assuré est fonctionnellement en mesure d’accomplir lui-même un acte ordinaire de la vie, mais ne le ferait pas, ou qu’imparfaitement, ou de manière inappropriée, s’il était livré à lui-même.</w:t>
      </w:r>
    </w:p>
    <w:p w14:paraId="0B04D4D3" w14:textId="77777777" w:rsidR="00312428" w:rsidRPr="00372201" w:rsidRDefault="00312428" w:rsidP="00E63002">
      <w:pPr>
        <w:jc w:val="both"/>
        <w:rPr>
          <w:rFonts w:eastAsia="Times New Roman" w:cstheme="minorHAnsi"/>
          <w:lang w:eastAsia="fr-CH"/>
        </w:rPr>
      </w:pPr>
    </w:p>
    <w:p w14:paraId="53655A9F" w14:textId="77777777" w:rsidR="00312428" w:rsidRPr="00372201" w:rsidRDefault="00312428" w:rsidP="00E63002">
      <w:pPr>
        <w:numPr>
          <w:ilvl w:val="0"/>
          <w:numId w:val="35"/>
        </w:numPr>
        <w:ind w:left="0"/>
        <w:jc w:val="both"/>
        <w:rPr>
          <w:rFonts w:eastAsia="Times New Roman" w:cstheme="minorHAnsi"/>
          <w:b/>
          <w:lang w:eastAsia="fr-CH"/>
        </w:rPr>
      </w:pPr>
      <w:r w:rsidRPr="00372201">
        <w:rPr>
          <w:rFonts w:eastAsia="Times New Roman" w:cstheme="minorHAnsi"/>
          <w:b/>
          <w:lang w:eastAsia="fr-CH"/>
        </w:rPr>
        <w:t xml:space="preserve">Qu’entend-on par une aide régulière et importante ? </w:t>
      </w:r>
    </w:p>
    <w:p w14:paraId="725279E6" w14:textId="77777777" w:rsidR="00312428" w:rsidRPr="00372201" w:rsidRDefault="00312428" w:rsidP="00E63002">
      <w:pPr>
        <w:jc w:val="both"/>
        <w:rPr>
          <w:rFonts w:eastAsia="Times New Roman" w:cstheme="minorHAnsi"/>
          <w:lang w:eastAsia="fr-CH"/>
        </w:rPr>
      </w:pPr>
    </w:p>
    <w:p w14:paraId="611B5B39" w14:textId="77777777" w:rsidR="00312428" w:rsidRPr="00372201" w:rsidRDefault="00312428" w:rsidP="00E63002">
      <w:pPr>
        <w:autoSpaceDE w:val="0"/>
        <w:autoSpaceDN w:val="0"/>
        <w:adjustRightInd w:val="0"/>
        <w:jc w:val="both"/>
        <w:rPr>
          <w:rFonts w:eastAsia="Times New Roman" w:cstheme="minorHAnsi"/>
          <w:lang w:eastAsia="fr-CH"/>
        </w:rPr>
      </w:pPr>
      <w:r w:rsidRPr="00372201">
        <w:rPr>
          <w:rFonts w:eastAsia="Times New Roman" w:cstheme="minorHAnsi"/>
          <w:lang w:eastAsia="fr-CH"/>
        </w:rPr>
        <w:t xml:space="preserve">L’aide est régulière lorsque l’assuré en a besoin ou pourrait en avoir besoin chaque jour. </w:t>
      </w:r>
    </w:p>
    <w:p w14:paraId="71877E7C" w14:textId="77777777" w:rsidR="00312428" w:rsidRPr="00372201" w:rsidRDefault="00312428" w:rsidP="00E63002">
      <w:pPr>
        <w:autoSpaceDE w:val="0"/>
        <w:autoSpaceDN w:val="0"/>
        <w:adjustRightInd w:val="0"/>
        <w:jc w:val="both"/>
        <w:rPr>
          <w:rFonts w:eastAsia="Times New Roman" w:cstheme="minorHAnsi"/>
          <w:lang w:eastAsia="fr-CH"/>
        </w:rPr>
      </w:pPr>
    </w:p>
    <w:p w14:paraId="760C40A6" w14:textId="77777777" w:rsidR="00312428" w:rsidRPr="00372201" w:rsidRDefault="00312428" w:rsidP="00E63002">
      <w:pPr>
        <w:autoSpaceDE w:val="0"/>
        <w:autoSpaceDN w:val="0"/>
        <w:adjustRightInd w:val="0"/>
        <w:jc w:val="both"/>
        <w:rPr>
          <w:rFonts w:eastAsia="Times New Roman" w:cstheme="minorHAnsi"/>
          <w:lang w:eastAsia="fr-CH"/>
        </w:rPr>
      </w:pPr>
      <w:r w:rsidRPr="00372201">
        <w:rPr>
          <w:rFonts w:eastAsia="Times New Roman" w:cstheme="minorHAnsi"/>
          <w:lang w:eastAsia="fr-CH"/>
        </w:rPr>
        <w:t xml:space="preserve">L’aide est importante lorsque l’assuré ne peut plus accomplir au moins une fonction partielle d’un acte ordinaire de la vie (par ex. «se </w:t>
      </w:r>
      <w:proofErr w:type="gramStart"/>
      <w:r w:rsidRPr="00372201">
        <w:rPr>
          <w:rFonts w:eastAsia="Times New Roman" w:cstheme="minorHAnsi"/>
          <w:lang w:eastAsia="fr-CH"/>
        </w:rPr>
        <w:t>laver»</w:t>
      </w:r>
      <w:proofErr w:type="gramEnd"/>
      <w:r w:rsidRPr="00372201">
        <w:rPr>
          <w:rFonts w:eastAsia="Times New Roman" w:cstheme="minorHAnsi"/>
          <w:lang w:eastAsia="fr-CH"/>
        </w:rPr>
        <w:t xml:space="preserve"> en ce qui concerne l’acte ordinaire</w:t>
      </w:r>
      <w:proofErr w:type="gramStart"/>
      <w:r w:rsidRPr="00372201">
        <w:rPr>
          <w:rFonts w:eastAsia="Times New Roman" w:cstheme="minorHAnsi"/>
          <w:lang w:eastAsia="fr-CH"/>
        </w:rPr>
        <w:t xml:space="preserve"> «faire</w:t>
      </w:r>
      <w:proofErr w:type="gramEnd"/>
      <w:r w:rsidRPr="00372201">
        <w:rPr>
          <w:rFonts w:eastAsia="Times New Roman" w:cstheme="minorHAnsi"/>
          <w:lang w:eastAsia="fr-CH"/>
        </w:rPr>
        <w:t xml:space="preserve"> sa </w:t>
      </w:r>
      <w:proofErr w:type="gramStart"/>
      <w:r w:rsidRPr="00372201">
        <w:rPr>
          <w:rFonts w:eastAsia="Times New Roman" w:cstheme="minorHAnsi"/>
          <w:lang w:eastAsia="fr-CH"/>
        </w:rPr>
        <w:t>toilette»</w:t>
      </w:r>
      <w:proofErr w:type="gramEnd"/>
      <w:r w:rsidRPr="00372201">
        <w:rPr>
          <w:rFonts w:eastAsia="Times New Roman" w:cstheme="minorHAnsi"/>
          <w:lang w:eastAsia="fr-CH"/>
        </w:rPr>
        <w:t xml:space="preserve"> ou qu’il ne peut le faire qu’au prix d’un effort excessif ou d’une manière inhabituelle ou que, en raison de son état psychique, il ne peut l’accomplir sans incitation particulière.</w:t>
      </w:r>
    </w:p>
    <w:p w14:paraId="4F1905D5" w14:textId="77777777" w:rsidR="00312428" w:rsidRPr="00372201" w:rsidRDefault="00312428" w:rsidP="00E63002">
      <w:pPr>
        <w:autoSpaceDE w:val="0"/>
        <w:autoSpaceDN w:val="0"/>
        <w:adjustRightInd w:val="0"/>
        <w:jc w:val="both"/>
        <w:rPr>
          <w:rFonts w:eastAsia="Times New Roman" w:cstheme="minorHAnsi"/>
          <w:lang w:eastAsia="fr-CH"/>
        </w:rPr>
      </w:pPr>
    </w:p>
    <w:p w14:paraId="0E019B04" w14:textId="77777777" w:rsidR="00312428" w:rsidRPr="00372201" w:rsidRDefault="00312428" w:rsidP="00E63002">
      <w:pPr>
        <w:numPr>
          <w:ilvl w:val="0"/>
          <w:numId w:val="35"/>
        </w:numPr>
        <w:autoSpaceDE w:val="0"/>
        <w:autoSpaceDN w:val="0"/>
        <w:adjustRightInd w:val="0"/>
        <w:ind w:left="0"/>
        <w:jc w:val="both"/>
        <w:rPr>
          <w:rFonts w:eastAsia="Times New Roman" w:cstheme="minorHAnsi"/>
          <w:b/>
          <w:lang w:eastAsia="fr-CH"/>
        </w:rPr>
      </w:pPr>
      <w:r w:rsidRPr="00372201">
        <w:rPr>
          <w:rFonts w:eastAsia="Times New Roman" w:cstheme="minorHAnsi"/>
          <w:b/>
          <w:lang w:eastAsia="fr-CH"/>
        </w:rPr>
        <w:t xml:space="preserve">Quels sont les degrés d’impotence possibles ? </w:t>
      </w:r>
    </w:p>
    <w:p w14:paraId="6EA4ABBC" w14:textId="77777777" w:rsidR="00312428" w:rsidRPr="00372201" w:rsidRDefault="00312428" w:rsidP="00E63002">
      <w:pPr>
        <w:autoSpaceDE w:val="0"/>
        <w:autoSpaceDN w:val="0"/>
        <w:adjustRightInd w:val="0"/>
        <w:jc w:val="both"/>
        <w:rPr>
          <w:rFonts w:eastAsia="Times New Roman" w:cstheme="minorHAnsi"/>
          <w:lang w:eastAsia="fr-CH"/>
        </w:rPr>
      </w:pPr>
    </w:p>
    <w:p w14:paraId="3E5D4FD8" w14:textId="77777777" w:rsidR="00312428" w:rsidRPr="00372201" w:rsidRDefault="00312428" w:rsidP="00E63002">
      <w:pPr>
        <w:autoSpaceDE w:val="0"/>
        <w:autoSpaceDN w:val="0"/>
        <w:adjustRightInd w:val="0"/>
        <w:jc w:val="both"/>
        <w:rPr>
          <w:rFonts w:eastAsia="Times New Roman" w:cstheme="minorHAnsi"/>
          <w:lang w:eastAsia="fr-CH"/>
        </w:rPr>
      </w:pPr>
      <w:r w:rsidRPr="00372201">
        <w:rPr>
          <w:rFonts w:eastAsia="Times New Roman" w:cstheme="minorHAnsi"/>
          <w:lang w:eastAsia="fr-CH"/>
        </w:rPr>
        <w:t>Il y a 3 degrés : faible, moyen ou grave.</w:t>
      </w:r>
    </w:p>
    <w:p w14:paraId="1CCCF7C0" w14:textId="77777777" w:rsidR="00312428" w:rsidRPr="00372201" w:rsidRDefault="00312428" w:rsidP="00E63002">
      <w:pPr>
        <w:autoSpaceDE w:val="0"/>
        <w:autoSpaceDN w:val="0"/>
        <w:adjustRightInd w:val="0"/>
        <w:jc w:val="both"/>
        <w:rPr>
          <w:rFonts w:eastAsia="Times New Roman" w:cstheme="minorHAnsi"/>
          <w:lang w:eastAsia="fr-CH"/>
        </w:rPr>
      </w:pPr>
    </w:p>
    <w:p w14:paraId="7E4931E6" w14:textId="77777777" w:rsidR="00312428" w:rsidRPr="00372201" w:rsidRDefault="00312428" w:rsidP="00E63002">
      <w:pPr>
        <w:autoSpaceDE w:val="0"/>
        <w:autoSpaceDN w:val="0"/>
        <w:adjustRightInd w:val="0"/>
        <w:jc w:val="both"/>
        <w:rPr>
          <w:rFonts w:eastAsia="Times New Roman" w:cstheme="minorHAnsi"/>
          <w:lang w:eastAsia="fr-CH"/>
        </w:rPr>
      </w:pPr>
      <w:r w:rsidRPr="00372201">
        <w:rPr>
          <w:rFonts w:eastAsia="Times New Roman" w:cstheme="minorHAnsi"/>
          <w:lang w:eastAsia="fr-CH"/>
        </w:rPr>
        <w:t xml:space="preserve">L’impotence est </w:t>
      </w:r>
      <w:r w:rsidRPr="00372201">
        <w:rPr>
          <w:rFonts w:eastAsia="Times New Roman" w:cstheme="minorHAnsi"/>
          <w:b/>
          <w:lang w:eastAsia="fr-CH"/>
        </w:rPr>
        <w:t>grave</w:t>
      </w:r>
      <w:r w:rsidRPr="00372201">
        <w:rPr>
          <w:rFonts w:eastAsia="Times New Roman" w:cstheme="minorHAnsi"/>
          <w:lang w:eastAsia="fr-CH"/>
        </w:rPr>
        <w:t xml:space="preserve"> lorsque l’assuré est entièrement impotent. Tel est le cas s’il a besoin d’une aide régulière et importante d’autrui pour tous les actes ordinaires de la vie et que son état nécessite, en outre, des soins permanents ou une surveillance personnelle.</w:t>
      </w:r>
    </w:p>
    <w:p w14:paraId="590C4AC0" w14:textId="77777777" w:rsidR="00312428" w:rsidRPr="00372201" w:rsidRDefault="00312428" w:rsidP="00E63002">
      <w:pPr>
        <w:autoSpaceDE w:val="0"/>
        <w:autoSpaceDN w:val="0"/>
        <w:adjustRightInd w:val="0"/>
        <w:jc w:val="both"/>
        <w:rPr>
          <w:rFonts w:eastAsia="Times New Roman" w:cstheme="minorHAnsi"/>
          <w:lang w:eastAsia="fr-CH"/>
        </w:rPr>
      </w:pPr>
    </w:p>
    <w:p w14:paraId="479C8DE1" w14:textId="77777777" w:rsidR="00312428" w:rsidRPr="00372201" w:rsidRDefault="00312428" w:rsidP="00E63002">
      <w:pPr>
        <w:autoSpaceDE w:val="0"/>
        <w:autoSpaceDN w:val="0"/>
        <w:adjustRightInd w:val="0"/>
        <w:jc w:val="both"/>
        <w:rPr>
          <w:rFonts w:eastAsia="Times New Roman" w:cstheme="minorHAnsi"/>
          <w:lang w:eastAsia="fr-CH"/>
        </w:rPr>
      </w:pPr>
      <w:r w:rsidRPr="00372201">
        <w:rPr>
          <w:rFonts w:eastAsia="Times New Roman" w:cstheme="minorHAnsi"/>
          <w:lang w:eastAsia="fr-CH"/>
        </w:rPr>
        <w:t xml:space="preserve">L’impotence est </w:t>
      </w:r>
      <w:r w:rsidRPr="00372201">
        <w:rPr>
          <w:rFonts w:eastAsia="Times New Roman" w:cstheme="minorHAnsi"/>
          <w:b/>
          <w:lang w:eastAsia="fr-CH"/>
        </w:rPr>
        <w:t xml:space="preserve">moyenne </w:t>
      </w:r>
      <w:r w:rsidRPr="00372201">
        <w:rPr>
          <w:rFonts w:eastAsia="Times New Roman" w:cstheme="minorHAnsi"/>
          <w:lang w:eastAsia="fr-CH"/>
        </w:rPr>
        <w:t>si l’assuré, même avec des moyens auxiliaires, a besoin</w:t>
      </w:r>
      <w:r>
        <w:rPr>
          <w:rFonts w:eastAsia="Times New Roman" w:cstheme="minorHAnsi"/>
          <w:lang w:eastAsia="fr-CH"/>
        </w:rPr>
        <w:t> </w:t>
      </w:r>
      <w:r w:rsidRPr="00372201">
        <w:rPr>
          <w:rFonts w:eastAsia="Times New Roman" w:cstheme="minorHAnsi"/>
          <w:lang w:eastAsia="fr-CH"/>
        </w:rPr>
        <w:t>:</w:t>
      </w:r>
    </w:p>
    <w:p w14:paraId="5BFBBA51" w14:textId="77777777" w:rsidR="00312428" w:rsidRPr="00372201"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372201">
        <w:rPr>
          <w:rFonts w:eastAsia="Times New Roman" w:cstheme="minorHAnsi"/>
          <w:lang w:eastAsia="fr-CH"/>
        </w:rPr>
        <w:t>d’une</w:t>
      </w:r>
      <w:proofErr w:type="gramEnd"/>
      <w:r w:rsidRPr="00372201">
        <w:rPr>
          <w:rFonts w:eastAsia="Times New Roman" w:cstheme="minorHAnsi"/>
          <w:lang w:eastAsia="fr-CH"/>
        </w:rPr>
        <w:t xml:space="preserve"> aide régulière et importante d’autrui pour accomplir quatre actes ordinaires de la </w:t>
      </w:r>
      <w:proofErr w:type="gramStart"/>
      <w:r w:rsidRPr="00372201">
        <w:rPr>
          <w:rFonts w:eastAsia="Times New Roman" w:cstheme="minorHAnsi"/>
          <w:lang w:eastAsia="fr-CH"/>
        </w:rPr>
        <w:t>vie;</w:t>
      </w:r>
      <w:proofErr w:type="gramEnd"/>
      <w:r w:rsidRPr="00372201">
        <w:rPr>
          <w:rFonts w:eastAsia="Times New Roman" w:cstheme="minorHAnsi"/>
          <w:lang w:eastAsia="fr-CH"/>
        </w:rPr>
        <w:t xml:space="preserve"> </w:t>
      </w:r>
      <w:proofErr w:type="gramStart"/>
      <w:r w:rsidRPr="00372201">
        <w:rPr>
          <w:rFonts w:eastAsia="Times New Roman" w:cstheme="minorHAnsi"/>
          <w:lang w:eastAsia="fr-CH"/>
        </w:rPr>
        <w:t>ou</w:t>
      </w:r>
      <w:proofErr w:type="gramEnd"/>
    </w:p>
    <w:p w14:paraId="63279D80" w14:textId="77777777" w:rsidR="00312428" w:rsidRPr="009D35E5"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9D35E5">
        <w:rPr>
          <w:rFonts w:eastAsia="Times New Roman" w:cstheme="minorHAnsi"/>
          <w:lang w:eastAsia="fr-CH"/>
        </w:rPr>
        <w:t>d’une</w:t>
      </w:r>
      <w:proofErr w:type="gramEnd"/>
      <w:r w:rsidRPr="009D35E5">
        <w:rPr>
          <w:rFonts w:eastAsia="Times New Roman" w:cstheme="minorHAnsi"/>
          <w:lang w:eastAsia="fr-CH"/>
        </w:rPr>
        <w:t xml:space="preserve"> aide régulière et importante d’autrui pour accomplir au moins deux actes ordinaires de la vie et nécessite une surveillance personnelle permanente.</w:t>
      </w:r>
    </w:p>
    <w:p w14:paraId="01D21CCF" w14:textId="77777777" w:rsidR="00312428" w:rsidRPr="00372201" w:rsidRDefault="00312428" w:rsidP="00E63002">
      <w:pPr>
        <w:autoSpaceDE w:val="0"/>
        <w:autoSpaceDN w:val="0"/>
        <w:adjustRightInd w:val="0"/>
        <w:ind w:left="851" w:hanging="425"/>
        <w:jc w:val="both"/>
        <w:rPr>
          <w:rFonts w:eastAsia="Times New Roman" w:cstheme="minorHAnsi"/>
          <w:lang w:eastAsia="fr-CH"/>
        </w:rPr>
      </w:pPr>
    </w:p>
    <w:p w14:paraId="74A7D47D" w14:textId="77777777" w:rsidR="00312428" w:rsidRPr="00372201" w:rsidRDefault="00312428" w:rsidP="00E63002">
      <w:pPr>
        <w:autoSpaceDE w:val="0"/>
        <w:autoSpaceDN w:val="0"/>
        <w:adjustRightInd w:val="0"/>
        <w:jc w:val="both"/>
        <w:rPr>
          <w:rFonts w:eastAsia="Times New Roman" w:cstheme="minorHAnsi"/>
          <w:lang w:eastAsia="fr-CH"/>
        </w:rPr>
      </w:pPr>
      <w:r w:rsidRPr="00372201">
        <w:rPr>
          <w:rFonts w:eastAsia="Times New Roman" w:cstheme="minorHAnsi"/>
          <w:lang w:eastAsia="fr-CH"/>
        </w:rPr>
        <w:t xml:space="preserve">L’impotence est </w:t>
      </w:r>
      <w:r w:rsidRPr="00372201">
        <w:rPr>
          <w:rFonts w:eastAsia="Times New Roman" w:cstheme="minorHAnsi"/>
          <w:b/>
          <w:lang w:eastAsia="fr-CH"/>
        </w:rPr>
        <w:t xml:space="preserve">faible </w:t>
      </w:r>
      <w:r w:rsidRPr="00372201">
        <w:rPr>
          <w:rFonts w:eastAsia="Times New Roman" w:cstheme="minorHAnsi"/>
          <w:lang w:eastAsia="fr-CH"/>
        </w:rPr>
        <w:t>si l’assuré, même avec des moyens auxiliaires, a besoin</w:t>
      </w:r>
      <w:r>
        <w:rPr>
          <w:rFonts w:eastAsia="Times New Roman" w:cstheme="minorHAnsi"/>
          <w:lang w:eastAsia="fr-CH"/>
        </w:rPr>
        <w:t> </w:t>
      </w:r>
      <w:r w:rsidRPr="00372201">
        <w:rPr>
          <w:rFonts w:eastAsia="Times New Roman" w:cstheme="minorHAnsi"/>
          <w:lang w:eastAsia="fr-CH"/>
        </w:rPr>
        <w:t>:</w:t>
      </w:r>
    </w:p>
    <w:p w14:paraId="658FAE74" w14:textId="77777777" w:rsidR="00312428" w:rsidRPr="009D35E5"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9D35E5">
        <w:rPr>
          <w:rFonts w:eastAsia="Times New Roman" w:cstheme="minorHAnsi"/>
          <w:lang w:eastAsia="fr-CH"/>
        </w:rPr>
        <w:t>de</w:t>
      </w:r>
      <w:proofErr w:type="gramEnd"/>
      <w:r w:rsidRPr="009D35E5">
        <w:rPr>
          <w:rFonts w:eastAsia="Times New Roman" w:cstheme="minorHAnsi"/>
          <w:lang w:eastAsia="fr-CH"/>
        </w:rPr>
        <w:t xml:space="preserve"> façon régulière et importante, de l’aide d’autrui pour accomplir au moins deux actes ordinaires</w:t>
      </w:r>
      <w:r>
        <w:rPr>
          <w:rFonts w:eastAsia="Times New Roman" w:cstheme="minorHAnsi"/>
          <w:lang w:eastAsia="fr-CH"/>
        </w:rPr>
        <w:t xml:space="preserve"> </w:t>
      </w:r>
      <w:r w:rsidRPr="009D35E5">
        <w:rPr>
          <w:rFonts w:eastAsia="Times New Roman" w:cstheme="minorHAnsi"/>
          <w:lang w:eastAsia="fr-CH"/>
        </w:rPr>
        <w:t xml:space="preserve">de la </w:t>
      </w:r>
      <w:proofErr w:type="gramStart"/>
      <w:r w:rsidRPr="009D35E5">
        <w:rPr>
          <w:rFonts w:eastAsia="Times New Roman" w:cstheme="minorHAnsi"/>
          <w:lang w:eastAsia="fr-CH"/>
        </w:rPr>
        <w:t>vie;</w:t>
      </w:r>
      <w:proofErr w:type="gramEnd"/>
      <w:r w:rsidRPr="009D35E5">
        <w:rPr>
          <w:rFonts w:eastAsia="Times New Roman" w:cstheme="minorHAnsi"/>
          <w:lang w:eastAsia="fr-CH"/>
        </w:rPr>
        <w:t xml:space="preserve"> </w:t>
      </w:r>
      <w:proofErr w:type="gramStart"/>
      <w:r w:rsidRPr="009D35E5">
        <w:rPr>
          <w:rFonts w:eastAsia="Times New Roman" w:cstheme="minorHAnsi"/>
          <w:lang w:eastAsia="fr-CH"/>
        </w:rPr>
        <w:t>ou</w:t>
      </w:r>
      <w:proofErr w:type="gramEnd"/>
    </w:p>
    <w:p w14:paraId="54249066" w14:textId="77777777" w:rsidR="00312428" w:rsidRPr="00372201"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372201">
        <w:rPr>
          <w:rFonts w:eastAsia="Times New Roman" w:cstheme="minorHAnsi"/>
          <w:lang w:eastAsia="fr-CH"/>
        </w:rPr>
        <w:lastRenderedPageBreak/>
        <w:t>d’une</w:t>
      </w:r>
      <w:proofErr w:type="gramEnd"/>
      <w:r w:rsidRPr="00372201">
        <w:rPr>
          <w:rFonts w:eastAsia="Times New Roman" w:cstheme="minorHAnsi"/>
          <w:lang w:eastAsia="fr-CH"/>
        </w:rPr>
        <w:t xml:space="preserve"> surveillance personnelle </w:t>
      </w:r>
      <w:proofErr w:type="gramStart"/>
      <w:r w:rsidRPr="00372201">
        <w:rPr>
          <w:rFonts w:eastAsia="Times New Roman" w:cstheme="minorHAnsi"/>
          <w:lang w:eastAsia="fr-CH"/>
        </w:rPr>
        <w:t>permanente;</w:t>
      </w:r>
      <w:proofErr w:type="gramEnd"/>
      <w:r w:rsidRPr="00372201">
        <w:rPr>
          <w:rFonts w:eastAsia="Times New Roman" w:cstheme="minorHAnsi"/>
          <w:lang w:eastAsia="fr-CH"/>
        </w:rPr>
        <w:t xml:space="preserve"> </w:t>
      </w:r>
      <w:proofErr w:type="gramStart"/>
      <w:r w:rsidRPr="00372201">
        <w:rPr>
          <w:rFonts w:eastAsia="Times New Roman" w:cstheme="minorHAnsi"/>
          <w:lang w:eastAsia="fr-CH"/>
        </w:rPr>
        <w:t>ou</w:t>
      </w:r>
      <w:proofErr w:type="gramEnd"/>
    </w:p>
    <w:p w14:paraId="19C4875A" w14:textId="77777777" w:rsidR="00312428" w:rsidRPr="00372201"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372201">
        <w:rPr>
          <w:rFonts w:eastAsia="Times New Roman" w:cstheme="minorHAnsi"/>
          <w:lang w:eastAsia="fr-CH"/>
        </w:rPr>
        <w:t>de</w:t>
      </w:r>
      <w:proofErr w:type="gramEnd"/>
      <w:r w:rsidRPr="00372201">
        <w:rPr>
          <w:rFonts w:eastAsia="Times New Roman" w:cstheme="minorHAnsi"/>
          <w:lang w:eastAsia="fr-CH"/>
        </w:rPr>
        <w:t xml:space="preserve"> façon permanente, de soins particulièrement astreignants, exigés par l’infirmité de l’assuré ; </w:t>
      </w:r>
      <w:proofErr w:type="gramStart"/>
      <w:r w:rsidRPr="00372201">
        <w:rPr>
          <w:rFonts w:eastAsia="Times New Roman" w:cstheme="minorHAnsi"/>
          <w:lang w:eastAsia="fr-CH"/>
        </w:rPr>
        <w:t>ou</w:t>
      </w:r>
      <w:proofErr w:type="gramEnd"/>
    </w:p>
    <w:p w14:paraId="2389498F" w14:textId="77777777" w:rsidR="00312428" w:rsidRPr="009D35E5" w:rsidRDefault="00312428" w:rsidP="00E63002">
      <w:pPr>
        <w:numPr>
          <w:ilvl w:val="0"/>
          <w:numId w:val="34"/>
        </w:numPr>
        <w:autoSpaceDE w:val="0"/>
        <w:autoSpaceDN w:val="0"/>
        <w:adjustRightInd w:val="0"/>
        <w:ind w:left="851" w:hanging="425"/>
        <w:jc w:val="both"/>
        <w:rPr>
          <w:rFonts w:eastAsia="Times New Roman" w:cstheme="minorHAnsi"/>
          <w:lang w:eastAsia="fr-CH"/>
        </w:rPr>
      </w:pPr>
      <w:proofErr w:type="gramStart"/>
      <w:r w:rsidRPr="009D35E5">
        <w:rPr>
          <w:rFonts w:eastAsia="Times New Roman" w:cstheme="minorHAnsi"/>
          <w:lang w:eastAsia="fr-CH"/>
        </w:rPr>
        <w:t>de</w:t>
      </w:r>
      <w:proofErr w:type="gramEnd"/>
      <w:r w:rsidRPr="009D35E5">
        <w:rPr>
          <w:rFonts w:eastAsia="Times New Roman" w:cstheme="minorHAnsi"/>
          <w:lang w:eastAsia="fr-CH"/>
        </w:rPr>
        <w:t xml:space="preserve"> services considérables et réguliers de tiers lorsqu’en raison d’une grave atteinte des organes sensoriels ou d’une grave infirmité corporelle, il ne peut entretenir des contacts sociaux avec son</w:t>
      </w:r>
      <w:r>
        <w:rPr>
          <w:rFonts w:eastAsia="Times New Roman" w:cstheme="minorHAnsi"/>
          <w:lang w:eastAsia="fr-CH"/>
        </w:rPr>
        <w:t xml:space="preserve"> </w:t>
      </w:r>
      <w:r w:rsidRPr="009D35E5">
        <w:rPr>
          <w:rFonts w:eastAsia="Times New Roman" w:cstheme="minorHAnsi"/>
          <w:lang w:eastAsia="fr-CH"/>
        </w:rPr>
        <w:t>entourage que grâce à eux.</w:t>
      </w:r>
    </w:p>
    <w:p w14:paraId="64D7BFD3" w14:textId="77777777" w:rsidR="00312428" w:rsidRPr="00372201" w:rsidRDefault="00312428" w:rsidP="00E63002">
      <w:pPr>
        <w:autoSpaceDE w:val="0"/>
        <w:autoSpaceDN w:val="0"/>
        <w:adjustRightInd w:val="0"/>
        <w:jc w:val="both"/>
        <w:rPr>
          <w:rFonts w:eastAsia="Times New Roman" w:cstheme="minorHAnsi"/>
          <w:lang w:eastAsia="fr-CH"/>
        </w:rPr>
      </w:pPr>
    </w:p>
    <w:p w14:paraId="43E6E96E" w14:textId="77777777" w:rsidR="00312428" w:rsidRPr="00372201" w:rsidRDefault="00312428" w:rsidP="00E63002">
      <w:pPr>
        <w:numPr>
          <w:ilvl w:val="0"/>
          <w:numId w:val="35"/>
        </w:numPr>
        <w:autoSpaceDE w:val="0"/>
        <w:autoSpaceDN w:val="0"/>
        <w:adjustRightInd w:val="0"/>
        <w:ind w:left="0"/>
        <w:jc w:val="both"/>
        <w:rPr>
          <w:rFonts w:eastAsia="Times New Roman" w:cstheme="minorHAnsi"/>
          <w:b/>
          <w:lang w:eastAsia="fr-CH"/>
        </w:rPr>
      </w:pPr>
      <w:r w:rsidRPr="00372201">
        <w:rPr>
          <w:rFonts w:eastAsia="Times New Roman" w:cstheme="minorHAnsi"/>
          <w:b/>
          <w:lang w:eastAsia="fr-CH"/>
        </w:rPr>
        <w:t xml:space="preserve">Qu’entend-on par la surveillance personnelle permanente ? </w:t>
      </w:r>
    </w:p>
    <w:p w14:paraId="0C95EA65" w14:textId="77777777" w:rsidR="00312428" w:rsidRPr="00372201" w:rsidRDefault="00312428" w:rsidP="00E63002">
      <w:pPr>
        <w:autoSpaceDE w:val="0"/>
        <w:autoSpaceDN w:val="0"/>
        <w:adjustRightInd w:val="0"/>
        <w:jc w:val="both"/>
        <w:rPr>
          <w:rFonts w:eastAsia="Times New Roman" w:cstheme="minorHAnsi"/>
          <w:lang w:eastAsia="fr-CH"/>
        </w:rPr>
      </w:pPr>
    </w:p>
    <w:p w14:paraId="6E4DD877" w14:textId="77777777" w:rsidR="00312428" w:rsidRPr="00372201" w:rsidRDefault="00312428" w:rsidP="00E63002">
      <w:pPr>
        <w:autoSpaceDE w:val="0"/>
        <w:autoSpaceDN w:val="0"/>
        <w:adjustRightInd w:val="0"/>
        <w:jc w:val="both"/>
        <w:rPr>
          <w:rFonts w:eastAsia="Times New Roman" w:cstheme="minorHAnsi"/>
          <w:lang w:eastAsia="fr-CH"/>
        </w:rPr>
      </w:pPr>
      <w:r w:rsidRPr="00372201">
        <w:rPr>
          <w:rFonts w:eastAsia="Times New Roman" w:cstheme="minorHAnsi"/>
          <w:lang w:eastAsia="fr-CH"/>
        </w:rPr>
        <w:t>Il s’agit d’une assistance relevant de la médecine et des soins, spécialement nécessaire en raison de l’état de santé de l’assuré. Une telle surveillance est nécessaire par exemple lorsque ce dernier ne peut être laissé seul toute la journée en raison de déficiences mentales ou lorsqu’un tiers doit être présent toute la journée, sauf pendant de brèves interruptions, auprès de l’assuré parce qu’il ne peut être laissé seul. La nécessité d’une surveillance doit être admise s’il s’avère que l’assuré, laissé sans surveillance, mettrait en danger de façon très probable soit lui-même soit des tiers. Elle doit présenter un certain degré d’intensité et pendant une période prolongée.</w:t>
      </w:r>
    </w:p>
    <w:p w14:paraId="3B763AC7" w14:textId="77777777" w:rsidR="00312428" w:rsidRPr="00372201" w:rsidRDefault="00312428" w:rsidP="00E63002">
      <w:pPr>
        <w:jc w:val="both"/>
        <w:rPr>
          <w:rFonts w:eastAsia="Times New Roman" w:cstheme="minorHAnsi"/>
          <w:lang w:eastAsia="fr-CH"/>
        </w:rPr>
      </w:pPr>
    </w:p>
    <w:p w14:paraId="41B9AD59" w14:textId="77777777" w:rsidR="00312428" w:rsidRPr="00372201" w:rsidRDefault="00312428" w:rsidP="00E63002">
      <w:pPr>
        <w:numPr>
          <w:ilvl w:val="0"/>
          <w:numId w:val="35"/>
        </w:numPr>
        <w:ind w:left="0"/>
        <w:jc w:val="both"/>
        <w:rPr>
          <w:rFonts w:eastAsia="Times New Roman" w:cstheme="minorHAnsi"/>
          <w:b/>
          <w:lang w:eastAsia="fr-CH"/>
        </w:rPr>
      </w:pPr>
      <w:r w:rsidRPr="00372201">
        <w:rPr>
          <w:rFonts w:eastAsia="Times New Roman" w:cstheme="minorHAnsi"/>
          <w:b/>
          <w:lang w:eastAsia="fr-CH"/>
        </w:rPr>
        <w:t xml:space="preserve">Qui peut être concerné par la notion de soins particulièrement astreignants ? </w:t>
      </w:r>
    </w:p>
    <w:p w14:paraId="0B3C0CFF" w14:textId="77777777" w:rsidR="00312428" w:rsidRPr="00372201" w:rsidRDefault="00312428" w:rsidP="00E63002">
      <w:pPr>
        <w:jc w:val="both"/>
        <w:rPr>
          <w:rFonts w:eastAsia="Times New Roman" w:cstheme="minorHAnsi"/>
          <w:lang w:eastAsia="fr-CH"/>
        </w:rPr>
      </w:pPr>
    </w:p>
    <w:p w14:paraId="19CB4810" w14:textId="77777777" w:rsidR="00312428" w:rsidRPr="00372201" w:rsidRDefault="00312428" w:rsidP="00E63002">
      <w:pPr>
        <w:jc w:val="both"/>
        <w:rPr>
          <w:rFonts w:eastAsia="Times New Roman" w:cstheme="minorHAnsi"/>
          <w:lang w:eastAsia="fr-CH"/>
        </w:rPr>
      </w:pPr>
      <w:r w:rsidRPr="00372201">
        <w:rPr>
          <w:rFonts w:eastAsia="Times New Roman" w:cstheme="minorHAnsi"/>
          <w:lang w:eastAsia="fr-CH"/>
        </w:rPr>
        <w:t xml:space="preserve">Il s’agit de situations particulières, tels que les assurés souffrant de mucoviscidose ou ceux devant se soumettre à une hémodialyse </w:t>
      </w:r>
      <w:proofErr w:type="gramStart"/>
      <w:r w:rsidRPr="00372201">
        <w:rPr>
          <w:rFonts w:eastAsia="Times New Roman" w:cstheme="minorHAnsi"/>
          <w:lang w:eastAsia="fr-CH"/>
        </w:rPr>
        <w:t>à  domicile</w:t>
      </w:r>
      <w:proofErr w:type="gramEnd"/>
      <w:r w:rsidRPr="00372201">
        <w:rPr>
          <w:rFonts w:eastAsia="Times New Roman" w:cstheme="minorHAnsi"/>
          <w:lang w:eastAsia="fr-CH"/>
        </w:rPr>
        <w:t>.</w:t>
      </w:r>
    </w:p>
    <w:p w14:paraId="269854D9" w14:textId="77777777" w:rsidR="00312428" w:rsidRPr="00372201" w:rsidRDefault="00312428" w:rsidP="00E63002">
      <w:pPr>
        <w:jc w:val="both"/>
        <w:rPr>
          <w:rFonts w:eastAsia="Times New Roman" w:cstheme="minorHAnsi"/>
          <w:lang w:eastAsia="fr-CH"/>
        </w:rPr>
      </w:pPr>
    </w:p>
    <w:p w14:paraId="3CFBC3CD" w14:textId="77777777" w:rsidR="00312428" w:rsidRPr="00372201" w:rsidRDefault="00312428" w:rsidP="00E63002">
      <w:pPr>
        <w:numPr>
          <w:ilvl w:val="0"/>
          <w:numId w:val="35"/>
        </w:numPr>
        <w:ind w:left="0" w:hanging="284"/>
        <w:jc w:val="both"/>
        <w:rPr>
          <w:rFonts w:eastAsia="Times New Roman" w:cstheme="minorHAnsi"/>
          <w:b/>
          <w:lang w:eastAsia="fr-CH"/>
        </w:rPr>
      </w:pPr>
      <w:r w:rsidRPr="00372201">
        <w:rPr>
          <w:rFonts w:eastAsia="Times New Roman" w:cstheme="minorHAnsi"/>
          <w:b/>
          <w:lang w:eastAsia="fr-CH"/>
        </w:rPr>
        <w:t>Qui peut être concerné par la notion de « services considérables et réguliers de tiers en raison d’une grave atteinte des organes sensoriels ou d’une grave infirmité corporelle » ?</w:t>
      </w:r>
    </w:p>
    <w:p w14:paraId="21936771" w14:textId="77777777" w:rsidR="00312428" w:rsidRPr="00372201" w:rsidRDefault="00312428" w:rsidP="00E63002">
      <w:pPr>
        <w:jc w:val="both"/>
        <w:rPr>
          <w:rFonts w:eastAsia="Times New Roman" w:cstheme="minorHAnsi"/>
          <w:lang w:eastAsia="fr-CH"/>
        </w:rPr>
      </w:pPr>
    </w:p>
    <w:p w14:paraId="2EF416F8" w14:textId="77777777" w:rsidR="00312428" w:rsidRPr="00372201" w:rsidRDefault="00312428" w:rsidP="00E63002">
      <w:pPr>
        <w:jc w:val="both"/>
        <w:rPr>
          <w:rFonts w:eastAsia="Times New Roman" w:cstheme="minorHAnsi"/>
          <w:lang w:eastAsia="fr-CH"/>
        </w:rPr>
      </w:pPr>
      <w:r w:rsidRPr="00372201">
        <w:rPr>
          <w:rFonts w:eastAsia="Times New Roman" w:cstheme="minorHAnsi"/>
          <w:lang w:eastAsia="fr-CH"/>
        </w:rPr>
        <w:t>Il s’agit également ici de situations particulières, à savoir les assurés aveugles ou gravement handicapés de la vue et les enfants atteints de surdité grave sous conditions, pour la notion de grave atteinte des organes sensoriels. Pour les cas de grave infirmité corporelle, on entend des handicapés physiques, qui en raison de leur grave infirmité corporelle, ne peuvent se déplacer aux alentours de leur domicile, même avec un fauteuil roulant, sans l’aide de tiers. En cas de paraplégie complète, une allocation faible est reconnue.</w:t>
      </w:r>
    </w:p>
    <w:p w14:paraId="6521F56B" w14:textId="77777777" w:rsidR="00312428" w:rsidRPr="00372201" w:rsidRDefault="00312428" w:rsidP="00E63002">
      <w:pPr>
        <w:jc w:val="both"/>
        <w:rPr>
          <w:rFonts w:eastAsia="Times New Roman" w:cstheme="minorHAnsi"/>
          <w:lang w:eastAsia="fr-CH"/>
        </w:rPr>
      </w:pPr>
    </w:p>
    <w:p w14:paraId="62D0F517" w14:textId="77777777" w:rsidR="00312428" w:rsidRPr="00372201" w:rsidRDefault="00312428" w:rsidP="00E63002">
      <w:pPr>
        <w:numPr>
          <w:ilvl w:val="0"/>
          <w:numId w:val="35"/>
        </w:numPr>
        <w:autoSpaceDE w:val="0"/>
        <w:autoSpaceDN w:val="0"/>
        <w:adjustRightInd w:val="0"/>
        <w:ind w:left="0"/>
        <w:jc w:val="both"/>
        <w:rPr>
          <w:rFonts w:eastAsia="Times New Roman" w:cstheme="minorHAnsi"/>
          <w:b/>
          <w:lang w:eastAsia="fr-CH"/>
        </w:rPr>
      </w:pPr>
      <w:r w:rsidRPr="00372201">
        <w:rPr>
          <w:rFonts w:eastAsia="Times New Roman" w:cstheme="minorHAnsi"/>
          <w:b/>
          <w:lang w:eastAsia="fr-CH"/>
        </w:rPr>
        <w:t>A quelles conditions peut-on bénéficier d’un supplément pour soins intenses ?</w:t>
      </w:r>
    </w:p>
    <w:p w14:paraId="055770CA" w14:textId="77777777" w:rsidR="00312428" w:rsidRPr="00372201" w:rsidRDefault="00312428" w:rsidP="00E63002">
      <w:pPr>
        <w:autoSpaceDE w:val="0"/>
        <w:autoSpaceDN w:val="0"/>
        <w:adjustRightInd w:val="0"/>
        <w:jc w:val="both"/>
        <w:rPr>
          <w:rFonts w:eastAsia="Times New Roman" w:cstheme="minorHAnsi"/>
          <w:b/>
          <w:lang w:eastAsia="fr-CH"/>
        </w:rPr>
      </w:pPr>
    </w:p>
    <w:p w14:paraId="068EAB69" w14:textId="77777777" w:rsidR="00312428" w:rsidRPr="00372201" w:rsidRDefault="00312428" w:rsidP="00E63002">
      <w:pPr>
        <w:autoSpaceDE w:val="0"/>
        <w:autoSpaceDN w:val="0"/>
        <w:adjustRightInd w:val="0"/>
        <w:jc w:val="both"/>
        <w:rPr>
          <w:rFonts w:eastAsia="Times New Roman" w:cstheme="minorHAnsi"/>
          <w:lang w:eastAsia="fr-CH"/>
        </w:rPr>
      </w:pPr>
      <w:r w:rsidRPr="00372201">
        <w:rPr>
          <w:rFonts w:eastAsia="Times New Roman" w:cstheme="minorHAnsi"/>
          <w:lang w:eastAsia="fr-CH"/>
        </w:rPr>
        <w:t xml:space="preserve">Pour en bénéficier, le droit à une allocation pour impotent doit être reconnu. Le jeune assuré ne doit pas séjourner en home. L’assistance est nécessaire en raison de l’atteinte à leur santé et cette assistance découlant de l’invalidité nécessite, en comparaison avec les mineurs ne souffrant d’aucun handicap, quatre heures ou plus par jour en moyenne. </w:t>
      </w:r>
    </w:p>
    <w:p w14:paraId="2A528D33" w14:textId="77777777" w:rsidR="00312428" w:rsidRPr="00372201" w:rsidRDefault="00312428" w:rsidP="00E63002">
      <w:pPr>
        <w:autoSpaceDE w:val="0"/>
        <w:autoSpaceDN w:val="0"/>
        <w:adjustRightInd w:val="0"/>
        <w:jc w:val="both"/>
        <w:rPr>
          <w:rFonts w:eastAsia="Times New Roman" w:cstheme="minorHAnsi"/>
          <w:lang w:eastAsia="fr-CH"/>
        </w:rPr>
      </w:pPr>
    </w:p>
    <w:p w14:paraId="3BFF9DE4" w14:textId="77777777" w:rsidR="00312428" w:rsidRPr="00372201" w:rsidRDefault="00312428" w:rsidP="00E63002">
      <w:pPr>
        <w:numPr>
          <w:ilvl w:val="0"/>
          <w:numId w:val="35"/>
        </w:numPr>
        <w:autoSpaceDE w:val="0"/>
        <w:autoSpaceDN w:val="0"/>
        <w:adjustRightInd w:val="0"/>
        <w:ind w:left="0"/>
        <w:jc w:val="both"/>
        <w:rPr>
          <w:rFonts w:eastAsia="Times New Roman" w:cstheme="minorHAnsi"/>
          <w:b/>
          <w:lang w:eastAsia="fr-CH"/>
        </w:rPr>
      </w:pPr>
      <w:r w:rsidRPr="00372201">
        <w:rPr>
          <w:rFonts w:eastAsia="Times New Roman" w:cstheme="minorHAnsi"/>
          <w:b/>
          <w:lang w:eastAsia="fr-CH"/>
        </w:rPr>
        <w:t xml:space="preserve">Comment est calculé le supplément pour soins intenses ? </w:t>
      </w:r>
    </w:p>
    <w:p w14:paraId="58590ECA" w14:textId="77777777" w:rsidR="00312428" w:rsidRPr="00372201" w:rsidRDefault="00312428" w:rsidP="00E63002">
      <w:pPr>
        <w:autoSpaceDE w:val="0"/>
        <w:autoSpaceDN w:val="0"/>
        <w:adjustRightInd w:val="0"/>
        <w:jc w:val="both"/>
        <w:rPr>
          <w:rFonts w:eastAsia="Times New Roman" w:cstheme="minorHAnsi"/>
          <w:b/>
          <w:lang w:eastAsia="fr-CH"/>
        </w:rPr>
      </w:pPr>
    </w:p>
    <w:p w14:paraId="6B9948DA" w14:textId="77777777" w:rsidR="00312428" w:rsidRPr="00372201" w:rsidRDefault="00312428" w:rsidP="00E63002">
      <w:pPr>
        <w:autoSpaceDE w:val="0"/>
        <w:autoSpaceDN w:val="0"/>
        <w:adjustRightInd w:val="0"/>
        <w:jc w:val="both"/>
        <w:rPr>
          <w:rFonts w:eastAsia="Times New Roman" w:cstheme="minorHAnsi"/>
          <w:lang w:eastAsia="fr-CH"/>
        </w:rPr>
      </w:pPr>
      <w:r w:rsidRPr="00372201">
        <w:rPr>
          <w:rFonts w:eastAsia="Times New Roman" w:cstheme="minorHAnsi"/>
          <w:lang w:eastAsia="fr-CH"/>
        </w:rPr>
        <w:t>Est déterminant le temps consacré à l’assistance par rapport aux mineurs du même âge non handicapés et découlant de traitements (mesures médicales pour autant qu’elles ne soient pas fournies par des auxiliaires paramédicaux et/ou de soins de base). En cas de surveillance permanente (en règle générale au plus tôt dès l’âge de 6 ans), celle-ci correspond à un surcroît d’aide de 2 heures. Une surveillance particulièrement intense liée à l’atteinte à la santé est équivalente à quatre heures.</w:t>
      </w:r>
    </w:p>
    <w:p w14:paraId="728CBB7E" w14:textId="77777777" w:rsidR="00312428" w:rsidRPr="00372201" w:rsidRDefault="00312428" w:rsidP="00E63002">
      <w:pPr>
        <w:autoSpaceDE w:val="0"/>
        <w:autoSpaceDN w:val="0"/>
        <w:adjustRightInd w:val="0"/>
        <w:jc w:val="both"/>
        <w:rPr>
          <w:rFonts w:eastAsia="Times New Roman" w:cstheme="minorHAnsi"/>
          <w:b/>
          <w:lang w:eastAsia="fr-CH"/>
        </w:rPr>
      </w:pPr>
    </w:p>
    <w:p w14:paraId="1C01CAFC" w14:textId="77777777" w:rsidR="00312428" w:rsidRPr="00372201" w:rsidRDefault="00312428" w:rsidP="00E63002">
      <w:pPr>
        <w:autoSpaceDE w:val="0"/>
        <w:autoSpaceDN w:val="0"/>
        <w:adjustRightInd w:val="0"/>
        <w:jc w:val="both"/>
        <w:rPr>
          <w:rFonts w:eastAsia="Times New Roman" w:cstheme="minorHAnsi"/>
          <w:b/>
          <w:lang w:eastAsia="fr-CH"/>
        </w:rPr>
      </w:pPr>
    </w:p>
    <w:p w14:paraId="0BD4E2EB" w14:textId="77777777" w:rsidR="00312428" w:rsidRPr="00372201" w:rsidRDefault="00312428" w:rsidP="00E63002">
      <w:pPr>
        <w:autoSpaceDE w:val="0"/>
        <w:autoSpaceDN w:val="0"/>
        <w:adjustRightInd w:val="0"/>
        <w:jc w:val="both"/>
        <w:rPr>
          <w:rFonts w:eastAsia="Times New Roman" w:cstheme="minorHAnsi"/>
          <w:b/>
          <w:sz w:val="23"/>
          <w:szCs w:val="23"/>
          <w:u w:val="single"/>
          <w:lang w:eastAsia="fr-CH"/>
        </w:rPr>
      </w:pPr>
      <w:r w:rsidRPr="00372201">
        <w:rPr>
          <w:rFonts w:eastAsia="Times New Roman" w:cstheme="minorHAnsi"/>
          <w:b/>
          <w:sz w:val="23"/>
          <w:szCs w:val="23"/>
          <w:u w:val="single"/>
          <w:lang w:eastAsia="fr-CH"/>
        </w:rPr>
        <w:t xml:space="preserve">Remarques importantes : </w:t>
      </w:r>
    </w:p>
    <w:p w14:paraId="0111FBC9" w14:textId="77777777" w:rsidR="00312428" w:rsidRPr="00B20C5D" w:rsidRDefault="00312428" w:rsidP="00E63002">
      <w:pPr>
        <w:autoSpaceDE w:val="0"/>
        <w:autoSpaceDN w:val="0"/>
        <w:adjustRightInd w:val="0"/>
        <w:jc w:val="both"/>
        <w:rPr>
          <w:rFonts w:eastAsia="Times New Roman" w:cstheme="minorHAnsi"/>
          <w:b/>
          <w:sz w:val="23"/>
          <w:szCs w:val="23"/>
          <w:lang w:eastAsia="fr-CH"/>
        </w:rPr>
      </w:pPr>
      <w:r w:rsidRPr="00372201">
        <w:rPr>
          <w:rFonts w:eastAsia="Times New Roman" w:cstheme="minorHAnsi"/>
          <w:b/>
          <w:sz w:val="23"/>
          <w:szCs w:val="23"/>
          <w:lang w:eastAsia="fr-CH"/>
        </w:rPr>
        <w:t>De nombreuses dispositions particulières ou exceptions existent pour apprécier ces situations. N’hésitez donc pas à nous contacter si besoin pour en discuter.</w:t>
      </w:r>
    </w:p>
    <w:bookmarkEnd w:id="0"/>
    <w:p w14:paraId="29F4FA27" w14:textId="77777777" w:rsidR="00312428" w:rsidRPr="008402FD" w:rsidRDefault="00312428" w:rsidP="00796C79">
      <w:pPr>
        <w:tabs>
          <w:tab w:val="left" w:pos="5103"/>
          <w:tab w:val="right" w:leader="dot" w:pos="7938"/>
        </w:tabs>
        <w:spacing w:line="360" w:lineRule="auto"/>
        <w:rPr>
          <w:rFonts w:cstheme="minorHAnsi"/>
          <w:bCs/>
        </w:rPr>
      </w:pPr>
    </w:p>
    <w:sectPr w:rsidR="00312428" w:rsidRPr="008402FD" w:rsidSect="001A3653">
      <w:footerReference w:type="default" r:id="rId8"/>
      <w:headerReference w:type="first" r:id="rId9"/>
      <w:footerReference w:type="first" r:id="rId10"/>
      <w:pgSz w:w="11906" w:h="16838" w:code="9"/>
      <w:pgMar w:top="567" w:right="567" w:bottom="851" w:left="1134"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8E8D" w14:textId="77777777" w:rsidR="00312428" w:rsidRDefault="00312428">
      <w:r>
        <w:separator/>
      </w:r>
    </w:p>
  </w:endnote>
  <w:endnote w:type="continuationSeparator" w:id="0">
    <w:p w14:paraId="0534AF8E" w14:textId="77777777" w:rsidR="00312428" w:rsidRDefault="0031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3D65" w14:textId="0CA0A371" w:rsidR="00312428" w:rsidRPr="00AA7A9B" w:rsidRDefault="001A3653" w:rsidP="004F5259">
    <w:pPr>
      <w:pStyle w:val="Pieddepage"/>
      <w:jc w:val="right"/>
      <w:rPr>
        <w:color w:val="B30000"/>
        <w:sz w:val="16"/>
        <w:szCs w:val="16"/>
      </w:rPr>
    </w:pPr>
    <w:r>
      <w:rPr>
        <w:color w:val="B30000"/>
        <w:sz w:val="16"/>
        <w:szCs w:val="16"/>
      </w:rPr>
      <w:t>MED002</w:t>
    </w:r>
  </w:p>
  <w:p w14:paraId="5EB806E2" w14:textId="77777777" w:rsidR="00312428" w:rsidRPr="005B075D" w:rsidRDefault="00312428" w:rsidP="004F5259">
    <w:pPr>
      <w:pStyle w:val="Pieddepage"/>
      <w:tabs>
        <w:tab w:val="clear" w:pos="4536"/>
        <w:tab w:val="clear" w:pos="9072"/>
        <w:tab w:val="right" w:pos="10205"/>
      </w:tabs>
      <w:jc w:val="right"/>
      <w:rPr>
        <w:sz w:val="16"/>
        <w:szCs w:val="16"/>
      </w:rPr>
    </w:pPr>
    <w:r w:rsidRPr="00141FB0">
      <w:rPr>
        <w:bCs/>
        <w:sz w:val="16"/>
        <w:szCs w:val="16"/>
      </w:rPr>
      <w:fldChar w:fldCharType="begin"/>
    </w:r>
    <w:r w:rsidRPr="00141FB0">
      <w:rPr>
        <w:bCs/>
        <w:sz w:val="16"/>
        <w:szCs w:val="16"/>
      </w:rPr>
      <w:instrText>PAGE  \* Arabic  \* MERGEFORMAT</w:instrText>
    </w:r>
    <w:r w:rsidRPr="00141FB0">
      <w:rPr>
        <w:bCs/>
        <w:sz w:val="16"/>
        <w:szCs w:val="16"/>
      </w:rPr>
      <w:fldChar w:fldCharType="separate"/>
    </w:r>
    <w:r>
      <w:rPr>
        <w:bCs/>
        <w:sz w:val="16"/>
        <w:szCs w:val="16"/>
      </w:rPr>
      <w:t>1</w:t>
    </w:r>
    <w:r w:rsidRPr="00141FB0">
      <w:rPr>
        <w:bCs/>
        <w:sz w:val="16"/>
        <w:szCs w:val="16"/>
      </w:rPr>
      <w:fldChar w:fldCharType="end"/>
    </w:r>
    <w:r w:rsidRPr="00141FB0">
      <w:rPr>
        <w:bCs/>
        <w:sz w:val="16"/>
        <w:szCs w:val="16"/>
      </w:rPr>
      <w:t>/</w:t>
    </w:r>
    <w:r w:rsidRPr="00141FB0">
      <w:rPr>
        <w:bCs/>
        <w:sz w:val="16"/>
        <w:szCs w:val="16"/>
      </w:rPr>
      <w:fldChar w:fldCharType="begin"/>
    </w:r>
    <w:r w:rsidRPr="00141FB0">
      <w:rPr>
        <w:bCs/>
        <w:sz w:val="16"/>
        <w:szCs w:val="16"/>
      </w:rPr>
      <w:instrText>NUMPAGES  \* Arabic  \* MERGEFORMAT</w:instrText>
    </w:r>
    <w:r w:rsidRPr="00141FB0">
      <w:rPr>
        <w:bCs/>
        <w:sz w:val="16"/>
        <w:szCs w:val="16"/>
      </w:rPr>
      <w:fldChar w:fldCharType="separate"/>
    </w:r>
    <w:r>
      <w:rPr>
        <w:bCs/>
        <w:sz w:val="16"/>
        <w:szCs w:val="16"/>
      </w:rPr>
      <w:t>1</w:t>
    </w:r>
    <w:r w:rsidRPr="00141FB0">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F404" w14:textId="77777777" w:rsidR="00312428" w:rsidRPr="00D37B5D" w:rsidRDefault="00312428" w:rsidP="00D37B5D">
    <w:pPr>
      <w:pStyle w:val="Pieddepage"/>
      <w:tabs>
        <w:tab w:val="clear" w:pos="4536"/>
        <w:tab w:val="clear" w:pos="9072"/>
      </w:tabs>
      <w:jc w:val="right"/>
      <w:rPr>
        <w:color w:val="B30000"/>
        <w:sz w:val="16"/>
        <w:szCs w:val="16"/>
      </w:rPr>
    </w:pPr>
    <w:r w:rsidRPr="00D37B5D">
      <w:rPr>
        <w:color w:val="B30000"/>
        <w:sz w:val="16"/>
        <w:szCs w:val="16"/>
      </w:rPr>
      <w:fldChar w:fldCharType="begin" w:fldLock="1"/>
    </w:r>
    <w:r w:rsidRPr="00D37B5D">
      <w:rPr>
        <w:color w:val="B30000"/>
        <w:sz w:val="16"/>
        <w:szCs w:val="16"/>
      </w:rPr>
      <w:instrText xml:space="preserve"> FILLIN  ABR_TEXTE  \* MERGEFORMAT </w:instrText>
    </w:r>
    <w:r w:rsidRPr="00D37B5D">
      <w:rPr>
        <w:color w:val="B30000"/>
        <w:sz w:val="16"/>
        <w:szCs w:val="16"/>
      </w:rPr>
      <w:fldChar w:fldCharType="separate"/>
    </w:r>
    <w:r w:rsidRPr="00D37B5D">
      <w:rPr>
        <w:color w:val="B30000"/>
        <w:sz w:val="16"/>
        <w:szCs w:val="16"/>
      </w:rPr>
      <w:t>ABR_TEXTE</w:t>
    </w:r>
    <w:r w:rsidRPr="00D37B5D">
      <w:rPr>
        <w:color w:val="B30000"/>
        <w:sz w:val="16"/>
        <w:szCs w:val="16"/>
      </w:rPr>
      <w:fldChar w:fldCharType="end"/>
    </w:r>
  </w:p>
  <w:p w14:paraId="7761FBA4" w14:textId="77777777" w:rsidR="00312428" w:rsidRPr="00B806F0" w:rsidRDefault="00312428" w:rsidP="00D37B5D">
    <w:pPr>
      <w:pStyle w:val="Pieddepage"/>
      <w:tabs>
        <w:tab w:val="clear" w:pos="4536"/>
        <w:tab w:val="clear" w:pos="9072"/>
        <w:tab w:val="right" w:pos="10205"/>
      </w:tabs>
      <w:rPr>
        <w:sz w:val="16"/>
        <w:szCs w:val="16"/>
      </w:rPr>
    </w:pPr>
    <w:r>
      <w:rPr>
        <w:noProof/>
        <w:sz w:val="16"/>
        <w:szCs w:val="16"/>
      </w:rPr>
      <w:drawing>
        <wp:inline distT="0" distB="0" distL="0" distR="0" wp14:anchorId="74267929" wp14:editId="03031CF3">
          <wp:extent cx="3587503" cy="554737"/>
          <wp:effectExtent l="0" t="0" r="0" b="0"/>
          <wp:docPr id="1731456574" name="Image 3" descr="Une image contenant texte, capture d’écran, Police  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839" name="Image 3" descr="Une image contenant texte, capture d’écran, Police  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587503" cy="554737"/>
                  </a:xfrm>
                  <a:prstGeom prst="rect">
                    <a:avLst/>
                  </a:prstGeom>
                </pic:spPr>
              </pic:pic>
            </a:graphicData>
          </a:graphic>
        </wp:inline>
      </w:drawing>
    </w:r>
    <w:r>
      <w:rPr>
        <w:sz w:val="16"/>
        <w:szCs w:val="16"/>
      </w:rPr>
      <w:tab/>
    </w:r>
    <w:r>
      <w:rPr>
        <w:noProof/>
        <w:lang w:eastAsia="fr-CH"/>
      </w:rPr>
      <mc:AlternateContent>
        <mc:Choice Requires="wps">
          <w:drawing>
            <wp:inline distT="0" distB="0" distL="0" distR="0" wp14:anchorId="297A3DEB" wp14:editId="51A61738">
              <wp:extent cx="355600" cy="209550"/>
              <wp:effectExtent l="0" t="0" r="6350" b="0"/>
              <wp:docPr id="5" name="Zone de texte 5"/>
              <wp:cNvGraphicFramePr/>
              <a:graphic xmlns:a="http://schemas.openxmlformats.org/drawingml/2006/main">
                <a:graphicData uri="http://schemas.microsoft.com/office/word/2010/wordprocessingShape">
                  <wps:wsp>
                    <wps:cNvSpPr txBox="1"/>
                    <wps:spPr>
                      <a:xfrm>
                        <a:off x="0" y="0"/>
                        <a:ext cx="355600" cy="209550"/>
                      </a:xfrm>
                      <a:prstGeom prst="rect">
                        <a:avLst/>
                      </a:prstGeom>
                      <a:solidFill>
                        <a:schemeClr val="lt1"/>
                      </a:solidFill>
                      <a:ln w="6350">
                        <a:noFill/>
                      </a:ln>
                    </wps:spPr>
                    <wps:txbx>
                      <w:txbxContent>
                        <w:p w14:paraId="6BD5AEAF" w14:textId="77777777" w:rsidR="00312428" w:rsidRPr="00141FB0" w:rsidRDefault="00312428" w:rsidP="00D37B5D">
                          <w:pPr>
                            <w:jc w:val="right"/>
                          </w:pPr>
                          <w:r w:rsidRPr="00141FB0">
                            <w:rPr>
                              <w:bCs/>
                              <w:sz w:val="16"/>
                              <w:szCs w:val="16"/>
                            </w:rPr>
                            <w:fldChar w:fldCharType="begin"/>
                          </w:r>
                          <w:r w:rsidRPr="00141FB0">
                            <w:rPr>
                              <w:bCs/>
                              <w:sz w:val="16"/>
                              <w:szCs w:val="16"/>
                            </w:rPr>
                            <w:instrText>PAGE  \* Arabic  \* MERGEFORMAT</w:instrText>
                          </w:r>
                          <w:r w:rsidRPr="00141FB0">
                            <w:rPr>
                              <w:bCs/>
                              <w:sz w:val="16"/>
                              <w:szCs w:val="16"/>
                            </w:rPr>
                            <w:fldChar w:fldCharType="separate"/>
                          </w:r>
                          <w:r w:rsidRPr="00573BB7">
                            <w:rPr>
                              <w:bCs/>
                              <w:noProof/>
                              <w:sz w:val="16"/>
                              <w:szCs w:val="16"/>
                              <w:lang w:val="fr-FR"/>
                            </w:rPr>
                            <w:t>1</w:t>
                          </w:r>
                          <w:r w:rsidRPr="00141FB0">
                            <w:rPr>
                              <w:bCs/>
                              <w:sz w:val="16"/>
                              <w:szCs w:val="16"/>
                            </w:rPr>
                            <w:fldChar w:fldCharType="end"/>
                          </w:r>
                          <w:r w:rsidRPr="00141FB0">
                            <w:rPr>
                              <w:bCs/>
                              <w:sz w:val="16"/>
                              <w:szCs w:val="16"/>
                            </w:rPr>
                            <w:t>/</w:t>
                          </w:r>
                          <w:r w:rsidRPr="00141FB0">
                            <w:rPr>
                              <w:bCs/>
                              <w:sz w:val="16"/>
                              <w:szCs w:val="16"/>
                            </w:rPr>
                            <w:fldChar w:fldCharType="begin"/>
                          </w:r>
                          <w:r w:rsidRPr="00141FB0">
                            <w:rPr>
                              <w:bCs/>
                              <w:sz w:val="16"/>
                              <w:szCs w:val="16"/>
                            </w:rPr>
                            <w:instrText>NUMPAGES  \* Arabic  \* MERGEFORMAT</w:instrText>
                          </w:r>
                          <w:r w:rsidRPr="00141FB0">
                            <w:rPr>
                              <w:bCs/>
                              <w:sz w:val="16"/>
                              <w:szCs w:val="16"/>
                            </w:rPr>
                            <w:fldChar w:fldCharType="separate"/>
                          </w:r>
                          <w:r w:rsidRPr="00573BB7">
                            <w:rPr>
                              <w:bCs/>
                              <w:noProof/>
                              <w:sz w:val="16"/>
                              <w:szCs w:val="16"/>
                              <w:lang w:val="fr-FR"/>
                            </w:rPr>
                            <w:t>2</w:t>
                          </w:r>
                          <w:r w:rsidRPr="00141FB0">
                            <w:rPr>
                              <w:bCs/>
                              <w:sz w:val="16"/>
                              <w:szCs w:val="16"/>
                            </w:rPr>
                            <w:fldChar w:fldCharType="end"/>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wps:bodyPr>
                  </wps:wsp>
                </a:graphicData>
              </a:graphic>
            </wp:inline>
          </w:drawing>
        </mc:Choice>
        <mc:Fallback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shapetype o:spt="202.0" path="m,l,21600r21600,l21600,xe" coordsize="21600,21600" id="_x0000_t202">
              <v:stroke joinstyle="miter"/>
              <v:path gradientshapeok="t" o:connecttype="rect"/>
            </v:shapetype>
            <v:shape type="#_x0000_t202" style="width:28pt;height:16.5pt;mso-left-percent:-10001;mso-position-horizontal-relative:char;mso-position-vertical-relative:line;mso-top-percent:-10001;mso-wrap-style:square;visibility:visible;v-text-anchor:top" id="Zone de texte 5" o:spid="_x0000_i2049" stroked="f" strokeweight="0.5pt" fillcolor="white">
              <v:textbox inset=",,0">
                <w:txbxContent>
                  <w:p w:rsidRPr="00141FB0" w:rsidR="00D37B5D" w:rsidP="00D37B5D">
                    <w:pPr>
                      <w:jc w:val="right"/>
                    </w:pPr>
                    <w:r w:rsidRPr="00141FB0">
                      <w:rPr>
                        <w:bCs/>
                        <w:sz w:val="16"/>
                        <w:szCs w:val="16"/>
                      </w:rPr>
                      <w:fldChar w:fldCharType="begin"/>
                    </w:r>
                    <w:r w:rsidRPr="00141FB0">
                      <w:rPr>
                        <w:bCs/>
                        <w:sz w:val="16"/>
                        <w:szCs w:val="16"/>
                      </w:rPr>
                      <w:instrText>PAGE  \* Arabic  \* MERGEFORMAT</w:instrText>
                    </w:r>
                    <w:r w:rsidRPr="00141FB0">
                      <w:rPr>
                        <w:bCs/>
                        <w:sz w:val="16"/>
                        <w:szCs w:val="16"/>
                      </w:rPr>
                      <w:fldChar w:fldCharType="separate"/>
                    </w:r>
                    <w:r w:rsidRPr="00573BB7">
                      <w:rPr>
                        <w:bCs/>
                        <w:noProof/>
                        <w:sz w:val="16"/>
                        <w:szCs w:val="16"/>
                        <w:lang w:val="fr-FR"/>
                      </w:rPr>
                      <w:t>1</w:t>
                    </w:r>
                    <w:r w:rsidRPr="00141FB0">
                      <w:rPr>
                        <w:bCs/>
                        <w:sz w:val="16"/>
                        <w:szCs w:val="16"/>
                      </w:rPr>
                      <w:fldChar w:fldCharType="end"/>
                    </w:r>
                    <w:r w:rsidRPr="00141FB0">
                      <w:rPr>
                        <w:bCs/>
                        <w:sz w:val="16"/>
                        <w:szCs w:val="16"/>
                      </w:rPr>
                      <w:t>/</w:t>
                    </w:r>
                    <w:r w:rsidRPr="00141FB0">
                      <w:rPr>
                        <w:bCs/>
                        <w:sz w:val="16"/>
                        <w:szCs w:val="16"/>
                      </w:rPr>
                      <w:fldChar w:fldCharType="begin"/>
                    </w:r>
                    <w:r w:rsidRPr="00141FB0">
                      <w:rPr>
                        <w:bCs/>
                        <w:sz w:val="16"/>
                        <w:szCs w:val="16"/>
                      </w:rPr>
                      <w:instrText>NUMPAGES  \* Arabic  \* MERGEFORMAT</w:instrText>
                    </w:r>
                    <w:r w:rsidRPr="00141FB0">
                      <w:rPr>
                        <w:bCs/>
                        <w:sz w:val="16"/>
                        <w:szCs w:val="16"/>
                      </w:rPr>
                      <w:fldChar w:fldCharType="separate"/>
                    </w:r>
                    <w:r w:rsidRPr="00573BB7">
                      <w:rPr>
                        <w:bCs/>
                        <w:noProof/>
                        <w:sz w:val="16"/>
                        <w:szCs w:val="16"/>
                        <w:lang w:val="fr-FR"/>
                      </w:rPr>
                      <w:t>2</w:t>
                    </w:r>
                    <w:r w:rsidRPr="00141FB0">
                      <w:rPr>
                        <w:bCs/>
                        <w:sz w:val="16"/>
                        <w:szCs w:val="16"/>
                      </w:rPr>
                      <w:fldChar w:fldCharType="end"/>
                    </w:r>
                  </w:p>
                </w:txbxContent>
              </v:textbox>
              <w10:wrap type="non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1C5F" w14:textId="77777777" w:rsidR="00312428" w:rsidRDefault="00312428">
      <w:r>
        <w:separator/>
      </w:r>
    </w:p>
  </w:footnote>
  <w:footnote w:type="continuationSeparator" w:id="0">
    <w:p w14:paraId="6E1AF99F" w14:textId="77777777" w:rsidR="00312428" w:rsidRDefault="0031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3F60" w14:textId="77777777" w:rsidR="00312428" w:rsidRDefault="00312428" w:rsidP="00195E61">
    <w:pPr>
      <w:pStyle w:val="En-tte"/>
      <w:tabs>
        <w:tab w:val="clear" w:pos="4536"/>
        <w:tab w:val="clear" w:pos="9072"/>
      </w:tabs>
      <w:jc w:val="right"/>
    </w:pPr>
    <w:r>
      <w:rPr>
        <w:noProof/>
      </w:rPr>
      <w:drawing>
        <wp:inline distT="0" distB="0" distL="0" distR="0" wp14:anchorId="431E8D1D" wp14:editId="06187AAA">
          <wp:extent cx="6480175" cy="789305"/>
          <wp:effectExtent l="0" t="0" r="0" b="0"/>
          <wp:docPr id="8013030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95903" name="Image 360495903"/>
                  <pic:cNvPicPr/>
                </pic:nvPicPr>
                <pic:blipFill>
                  <a:blip r:embed="rId1">
                    <a:extLst>
                      <a:ext uri="{28A0092B-C50C-407E-A947-70E740481C1C}">
                        <a14:useLocalDpi xmlns:a14="http://schemas.microsoft.com/office/drawing/2010/main" val="0"/>
                      </a:ext>
                    </a:extLst>
                  </a:blip>
                  <a:stretch>
                    <a:fillRect/>
                  </a:stretch>
                </pic:blipFill>
                <pic:spPr>
                  <a:xfrm>
                    <a:off x="0" y="0"/>
                    <a:ext cx="6480175" cy="789305"/>
                  </a:xfrm>
                  <a:prstGeom prst="rect">
                    <a:avLst/>
                  </a:prstGeom>
                </pic:spPr>
              </pic:pic>
            </a:graphicData>
          </a:graphic>
        </wp:inline>
      </w:drawing>
    </w:r>
  </w:p>
  <w:p w14:paraId="17441454" w14:textId="77777777" w:rsidR="00312428" w:rsidRDefault="00312428" w:rsidP="006024D8">
    <w:pPr>
      <w:pStyle w:val="En-tte"/>
      <w:jc w:val="right"/>
    </w:pPr>
  </w:p>
  <w:p w14:paraId="29CC94D0" w14:textId="77777777" w:rsidR="00312428" w:rsidRDefault="00312428" w:rsidP="006024D8">
    <w:pPr>
      <w:pStyle w:val="En-tte"/>
      <w:jc w:val="right"/>
    </w:pPr>
  </w:p>
  <w:p w14:paraId="2875AF2E" w14:textId="77777777" w:rsidR="00312428" w:rsidRPr="00D37B5D" w:rsidRDefault="00312428" w:rsidP="006024D8">
    <w:pPr>
      <w:pStyle w:val="En-tte"/>
      <w:jc w:val="righ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42B"/>
    <w:multiLevelType w:val="hybridMultilevel"/>
    <w:tmpl w:val="93E072D8"/>
    <w:lvl w:ilvl="0" w:tplc="EA4C2BF2">
      <w:start w:val="1"/>
      <w:numFmt w:val="bullet"/>
      <w:lvlText w:val=""/>
      <w:lvlJc w:val="left"/>
      <w:pPr>
        <w:ind w:left="332" w:hanging="360"/>
      </w:pPr>
      <w:rPr>
        <w:rFonts w:ascii="Symbol" w:hAnsi="Symbol" w:hint="default"/>
      </w:rPr>
    </w:lvl>
    <w:lvl w:ilvl="1" w:tplc="466614CC" w:tentative="1">
      <w:start w:val="1"/>
      <w:numFmt w:val="bullet"/>
      <w:lvlText w:val="o"/>
      <w:lvlJc w:val="left"/>
      <w:pPr>
        <w:ind w:left="1052" w:hanging="360"/>
      </w:pPr>
      <w:rPr>
        <w:rFonts w:ascii="Courier New" w:hAnsi="Courier New" w:cs="Courier New" w:hint="default"/>
      </w:rPr>
    </w:lvl>
    <w:lvl w:ilvl="2" w:tplc="18D066B0" w:tentative="1">
      <w:start w:val="1"/>
      <w:numFmt w:val="bullet"/>
      <w:lvlText w:val=""/>
      <w:lvlJc w:val="left"/>
      <w:pPr>
        <w:ind w:left="1772" w:hanging="360"/>
      </w:pPr>
      <w:rPr>
        <w:rFonts w:ascii="Wingdings" w:hAnsi="Wingdings" w:hint="default"/>
      </w:rPr>
    </w:lvl>
    <w:lvl w:ilvl="3" w:tplc="0B94A1D6" w:tentative="1">
      <w:start w:val="1"/>
      <w:numFmt w:val="bullet"/>
      <w:lvlText w:val=""/>
      <w:lvlJc w:val="left"/>
      <w:pPr>
        <w:ind w:left="2492" w:hanging="360"/>
      </w:pPr>
      <w:rPr>
        <w:rFonts w:ascii="Symbol" w:hAnsi="Symbol" w:hint="default"/>
      </w:rPr>
    </w:lvl>
    <w:lvl w:ilvl="4" w:tplc="048CCDD0" w:tentative="1">
      <w:start w:val="1"/>
      <w:numFmt w:val="bullet"/>
      <w:lvlText w:val="o"/>
      <w:lvlJc w:val="left"/>
      <w:pPr>
        <w:ind w:left="3212" w:hanging="360"/>
      </w:pPr>
      <w:rPr>
        <w:rFonts w:ascii="Courier New" w:hAnsi="Courier New" w:cs="Courier New" w:hint="default"/>
      </w:rPr>
    </w:lvl>
    <w:lvl w:ilvl="5" w:tplc="21DC4A3A" w:tentative="1">
      <w:start w:val="1"/>
      <w:numFmt w:val="bullet"/>
      <w:lvlText w:val=""/>
      <w:lvlJc w:val="left"/>
      <w:pPr>
        <w:ind w:left="3932" w:hanging="360"/>
      </w:pPr>
      <w:rPr>
        <w:rFonts w:ascii="Wingdings" w:hAnsi="Wingdings" w:hint="default"/>
      </w:rPr>
    </w:lvl>
    <w:lvl w:ilvl="6" w:tplc="03204D30" w:tentative="1">
      <w:start w:val="1"/>
      <w:numFmt w:val="bullet"/>
      <w:lvlText w:val=""/>
      <w:lvlJc w:val="left"/>
      <w:pPr>
        <w:ind w:left="4652" w:hanging="360"/>
      </w:pPr>
      <w:rPr>
        <w:rFonts w:ascii="Symbol" w:hAnsi="Symbol" w:hint="default"/>
      </w:rPr>
    </w:lvl>
    <w:lvl w:ilvl="7" w:tplc="9070ACE6" w:tentative="1">
      <w:start w:val="1"/>
      <w:numFmt w:val="bullet"/>
      <w:lvlText w:val="o"/>
      <w:lvlJc w:val="left"/>
      <w:pPr>
        <w:ind w:left="5372" w:hanging="360"/>
      </w:pPr>
      <w:rPr>
        <w:rFonts w:ascii="Courier New" w:hAnsi="Courier New" w:cs="Courier New" w:hint="default"/>
      </w:rPr>
    </w:lvl>
    <w:lvl w:ilvl="8" w:tplc="69FA02F2" w:tentative="1">
      <w:start w:val="1"/>
      <w:numFmt w:val="bullet"/>
      <w:lvlText w:val=""/>
      <w:lvlJc w:val="left"/>
      <w:pPr>
        <w:ind w:left="6092" w:hanging="360"/>
      </w:pPr>
      <w:rPr>
        <w:rFonts w:ascii="Wingdings" w:hAnsi="Wingdings" w:hint="default"/>
      </w:rPr>
    </w:lvl>
  </w:abstractNum>
  <w:abstractNum w:abstractNumId="1" w15:restartNumberingAfterBreak="0">
    <w:nsid w:val="070B5E56"/>
    <w:multiLevelType w:val="hybridMultilevel"/>
    <w:tmpl w:val="95788E02"/>
    <w:lvl w:ilvl="0" w:tplc="478ACF94">
      <w:start w:val="1"/>
      <w:numFmt w:val="decimal"/>
      <w:lvlText w:val="%1."/>
      <w:lvlJc w:val="left"/>
      <w:pPr>
        <w:ind w:left="332" w:hanging="360"/>
      </w:pPr>
    </w:lvl>
    <w:lvl w:ilvl="1" w:tplc="E3385676" w:tentative="1">
      <w:start w:val="1"/>
      <w:numFmt w:val="lowerLetter"/>
      <w:lvlText w:val="%2."/>
      <w:lvlJc w:val="left"/>
      <w:pPr>
        <w:ind w:left="1052" w:hanging="360"/>
      </w:pPr>
    </w:lvl>
    <w:lvl w:ilvl="2" w:tplc="557498A8" w:tentative="1">
      <w:start w:val="1"/>
      <w:numFmt w:val="lowerRoman"/>
      <w:lvlText w:val="%3."/>
      <w:lvlJc w:val="right"/>
      <w:pPr>
        <w:ind w:left="1772" w:hanging="180"/>
      </w:pPr>
    </w:lvl>
    <w:lvl w:ilvl="3" w:tplc="E9B6A6EE" w:tentative="1">
      <w:start w:val="1"/>
      <w:numFmt w:val="decimal"/>
      <w:lvlText w:val="%4."/>
      <w:lvlJc w:val="left"/>
      <w:pPr>
        <w:ind w:left="2492" w:hanging="360"/>
      </w:pPr>
    </w:lvl>
    <w:lvl w:ilvl="4" w:tplc="6B7A93B6" w:tentative="1">
      <w:start w:val="1"/>
      <w:numFmt w:val="lowerLetter"/>
      <w:lvlText w:val="%5."/>
      <w:lvlJc w:val="left"/>
      <w:pPr>
        <w:ind w:left="3212" w:hanging="360"/>
      </w:pPr>
    </w:lvl>
    <w:lvl w:ilvl="5" w:tplc="210E91A2" w:tentative="1">
      <w:start w:val="1"/>
      <w:numFmt w:val="lowerRoman"/>
      <w:lvlText w:val="%6."/>
      <w:lvlJc w:val="right"/>
      <w:pPr>
        <w:ind w:left="3932" w:hanging="180"/>
      </w:pPr>
    </w:lvl>
    <w:lvl w:ilvl="6" w:tplc="A0AEB1C6" w:tentative="1">
      <w:start w:val="1"/>
      <w:numFmt w:val="decimal"/>
      <w:lvlText w:val="%7."/>
      <w:lvlJc w:val="left"/>
      <w:pPr>
        <w:ind w:left="4652" w:hanging="360"/>
      </w:pPr>
    </w:lvl>
    <w:lvl w:ilvl="7" w:tplc="A48C3716" w:tentative="1">
      <w:start w:val="1"/>
      <w:numFmt w:val="lowerLetter"/>
      <w:lvlText w:val="%8."/>
      <w:lvlJc w:val="left"/>
      <w:pPr>
        <w:ind w:left="5372" w:hanging="360"/>
      </w:pPr>
    </w:lvl>
    <w:lvl w:ilvl="8" w:tplc="C0228C46" w:tentative="1">
      <w:start w:val="1"/>
      <w:numFmt w:val="lowerRoman"/>
      <w:lvlText w:val="%9."/>
      <w:lvlJc w:val="right"/>
      <w:pPr>
        <w:ind w:left="6092" w:hanging="180"/>
      </w:pPr>
    </w:lvl>
  </w:abstractNum>
  <w:abstractNum w:abstractNumId="2" w15:restartNumberingAfterBreak="0">
    <w:nsid w:val="07AF71D4"/>
    <w:multiLevelType w:val="hybridMultilevel"/>
    <w:tmpl w:val="2F6C9966"/>
    <w:lvl w:ilvl="0" w:tplc="4566BA0E">
      <w:start w:val="1"/>
      <w:numFmt w:val="bullet"/>
      <w:lvlText w:val=""/>
      <w:lvlJc w:val="left"/>
      <w:pPr>
        <w:ind w:left="76" w:hanging="360"/>
      </w:pPr>
      <w:rPr>
        <w:rFonts w:ascii="Symbol" w:hAnsi="Symbol" w:hint="default"/>
      </w:rPr>
    </w:lvl>
    <w:lvl w:ilvl="1" w:tplc="528C1B8E" w:tentative="1">
      <w:start w:val="1"/>
      <w:numFmt w:val="bullet"/>
      <w:lvlText w:val="o"/>
      <w:lvlJc w:val="left"/>
      <w:pPr>
        <w:ind w:left="796" w:hanging="360"/>
      </w:pPr>
      <w:rPr>
        <w:rFonts w:ascii="Courier New" w:hAnsi="Courier New" w:cs="Courier New" w:hint="default"/>
      </w:rPr>
    </w:lvl>
    <w:lvl w:ilvl="2" w:tplc="816EEB08" w:tentative="1">
      <w:start w:val="1"/>
      <w:numFmt w:val="bullet"/>
      <w:lvlText w:val=""/>
      <w:lvlJc w:val="left"/>
      <w:pPr>
        <w:ind w:left="1516" w:hanging="360"/>
      </w:pPr>
      <w:rPr>
        <w:rFonts w:ascii="Wingdings" w:hAnsi="Wingdings" w:hint="default"/>
      </w:rPr>
    </w:lvl>
    <w:lvl w:ilvl="3" w:tplc="1C5C5F30" w:tentative="1">
      <w:start w:val="1"/>
      <w:numFmt w:val="bullet"/>
      <w:lvlText w:val=""/>
      <w:lvlJc w:val="left"/>
      <w:pPr>
        <w:ind w:left="2236" w:hanging="360"/>
      </w:pPr>
      <w:rPr>
        <w:rFonts w:ascii="Symbol" w:hAnsi="Symbol" w:hint="default"/>
      </w:rPr>
    </w:lvl>
    <w:lvl w:ilvl="4" w:tplc="07A6EA5A" w:tentative="1">
      <w:start w:val="1"/>
      <w:numFmt w:val="bullet"/>
      <w:lvlText w:val="o"/>
      <w:lvlJc w:val="left"/>
      <w:pPr>
        <w:ind w:left="2956" w:hanging="360"/>
      </w:pPr>
      <w:rPr>
        <w:rFonts w:ascii="Courier New" w:hAnsi="Courier New" w:cs="Courier New" w:hint="default"/>
      </w:rPr>
    </w:lvl>
    <w:lvl w:ilvl="5" w:tplc="2ACEAA8C" w:tentative="1">
      <w:start w:val="1"/>
      <w:numFmt w:val="bullet"/>
      <w:lvlText w:val=""/>
      <w:lvlJc w:val="left"/>
      <w:pPr>
        <w:ind w:left="3676" w:hanging="360"/>
      </w:pPr>
      <w:rPr>
        <w:rFonts w:ascii="Wingdings" w:hAnsi="Wingdings" w:hint="default"/>
      </w:rPr>
    </w:lvl>
    <w:lvl w:ilvl="6" w:tplc="3BAA6204" w:tentative="1">
      <w:start w:val="1"/>
      <w:numFmt w:val="bullet"/>
      <w:lvlText w:val=""/>
      <w:lvlJc w:val="left"/>
      <w:pPr>
        <w:ind w:left="4396" w:hanging="360"/>
      </w:pPr>
      <w:rPr>
        <w:rFonts w:ascii="Symbol" w:hAnsi="Symbol" w:hint="default"/>
      </w:rPr>
    </w:lvl>
    <w:lvl w:ilvl="7" w:tplc="BF106160" w:tentative="1">
      <w:start w:val="1"/>
      <w:numFmt w:val="bullet"/>
      <w:lvlText w:val="o"/>
      <w:lvlJc w:val="left"/>
      <w:pPr>
        <w:ind w:left="5116" w:hanging="360"/>
      </w:pPr>
      <w:rPr>
        <w:rFonts w:ascii="Courier New" w:hAnsi="Courier New" w:cs="Courier New" w:hint="default"/>
      </w:rPr>
    </w:lvl>
    <w:lvl w:ilvl="8" w:tplc="36303D82" w:tentative="1">
      <w:start w:val="1"/>
      <w:numFmt w:val="bullet"/>
      <w:lvlText w:val=""/>
      <w:lvlJc w:val="left"/>
      <w:pPr>
        <w:ind w:left="5836" w:hanging="360"/>
      </w:pPr>
      <w:rPr>
        <w:rFonts w:ascii="Wingdings" w:hAnsi="Wingdings" w:hint="default"/>
      </w:rPr>
    </w:lvl>
  </w:abstractNum>
  <w:abstractNum w:abstractNumId="3" w15:restartNumberingAfterBreak="0">
    <w:nsid w:val="089C79D7"/>
    <w:multiLevelType w:val="hybridMultilevel"/>
    <w:tmpl w:val="19485DD8"/>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109B4B6D"/>
    <w:multiLevelType w:val="hybridMultilevel"/>
    <w:tmpl w:val="CED68992"/>
    <w:lvl w:ilvl="0" w:tplc="A2204CA0">
      <w:start w:val="1"/>
      <w:numFmt w:val="decimal"/>
      <w:lvlText w:val="%1."/>
      <w:lvlJc w:val="left"/>
      <w:pPr>
        <w:ind w:left="332" w:hanging="360"/>
      </w:pPr>
    </w:lvl>
    <w:lvl w:ilvl="1" w:tplc="20F494A8" w:tentative="1">
      <w:start w:val="1"/>
      <w:numFmt w:val="lowerLetter"/>
      <w:lvlText w:val="%2."/>
      <w:lvlJc w:val="left"/>
      <w:pPr>
        <w:ind w:left="1052" w:hanging="360"/>
      </w:pPr>
    </w:lvl>
    <w:lvl w:ilvl="2" w:tplc="7696E6E2" w:tentative="1">
      <w:start w:val="1"/>
      <w:numFmt w:val="lowerRoman"/>
      <w:lvlText w:val="%3."/>
      <w:lvlJc w:val="right"/>
      <w:pPr>
        <w:ind w:left="1772" w:hanging="180"/>
      </w:pPr>
    </w:lvl>
    <w:lvl w:ilvl="3" w:tplc="3260F492" w:tentative="1">
      <w:start w:val="1"/>
      <w:numFmt w:val="decimal"/>
      <w:lvlText w:val="%4."/>
      <w:lvlJc w:val="left"/>
      <w:pPr>
        <w:ind w:left="2492" w:hanging="360"/>
      </w:pPr>
    </w:lvl>
    <w:lvl w:ilvl="4" w:tplc="23105EF0" w:tentative="1">
      <w:start w:val="1"/>
      <w:numFmt w:val="lowerLetter"/>
      <w:lvlText w:val="%5."/>
      <w:lvlJc w:val="left"/>
      <w:pPr>
        <w:ind w:left="3212" w:hanging="360"/>
      </w:pPr>
    </w:lvl>
    <w:lvl w:ilvl="5" w:tplc="B5587B78" w:tentative="1">
      <w:start w:val="1"/>
      <w:numFmt w:val="lowerRoman"/>
      <w:lvlText w:val="%6."/>
      <w:lvlJc w:val="right"/>
      <w:pPr>
        <w:ind w:left="3932" w:hanging="180"/>
      </w:pPr>
    </w:lvl>
    <w:lvl w:ilvl="6" w:tplc="49F250EE" w:tentative="1">
      <w:start w:val="1"/>
      <w:numFmt w:val="decimal"/>
      <w:lvlText w:val="%7."/>
      <w:lvlJc w:val="left"/>
      <w:pPr>
        <w:ind w:left="4652" w:hanging="360"/>
      </w:pPr>
    </w:lvl>
    <w:lvl w:ilvl="7" w:tplc="19B44E32" w:tentative="1">
      <w:start w:val="1"/>
      <w:numFmt w:val="lowerLetter"/>
      <w:lvlText w:val="%8."/>
      <w:lvlJc w:val="left"/>
      <w:pPr>
        <w:ind w:left="5372" w:hanging="360"/>
      </w:pPr>
    </w:lvl>
    <w:lvl w:ilvl="8" w:tplc="2B1E7592" w:tentative="1">
      <w:start w:val="1"/>
      <w:numFmt w:val="lowerRoman"/>
      <w:lvlText w:val="%9."/>
      <w:lvlJc w:val="right"/>
      <w:pPr>
        <w:ind w:left="6092" w:hanging="180"/>
      </w:pPr>
    </w:lvl>
  </w:abstractNum>
  <w:abstractNum w:abstractNumId="5" w15:restartNumberingAfterBreak="0">
    <w:nsid w:val="150B09B1"/>
    <w:multiLevelType w:val="hybridMultilevel"/>
    <w:tmpl w:val="0D7C8FF8"/>
    <w:lvl w:ilvl="0" w:tplc="C890E944">
      <w:start w:val="1"/>
      <w:numFmt w:val="bullet"/>
      <w:lvlText w:val=""/>
      <w:lvlJc w:val="left"/>
      <w:pPr>
        <w:ind w:left="332" w:hanging="360"/>
      </w:pPr>
      <w:rPr>
        <w:rFonts w:ascii="Symbol" w:hAnsi="Symbol" w:hint="default"/>
      </w:rPr>
    </w:lvl>
    <w:lvl w:ilvl="1" w:tplc="731C969E" w:tentative="1">
      <w:start w:val="1"/>
      <w:numFmt w:val="bullet"/>
      <w:lvlText w:val="o"/>
      <w:lvlJc w:val="left"/>
      <w:pPr>
        <w:ind w:left="1052" w:hanging="360"/>
      </w:pPr>
      <w:rPr>
        <w:rFonts w:ascii="Courier New" w:hAnsi="Courier New" w:cs="Courier New" w:hint="default"/>
      </w:rPr>
    </w:lvl>
    <w:lvl w:ilvl="2" w:tplc="BDBA2418" w:tentative="1">
      <w:start w:val="1"/>
      <w:numFmt w:val="bullet"/>
      <w:lvlText w:val=""/>
      <w:lvlJc w:val="left"/>
      <w:pPr>
        <w:ind w:left="1772" w:hanging="360"/>
      </w:pPr>
      <w:rPr>
        <w:rFonts w:ascii="Wingdings" w:hAnsi="Wingdings" w:hint="default"/>
      </w:rPr>
    </w:lvl>
    <w:lvl w:ilvl="3" w:tplc="229E5502" w:tentative="1">
      <w:start w:val="1"/>
      <w:numFmt w:val="bullet"/>
      <w:lvlText w:val=""/>
      <w:lvlJc w:val="left"/>
      <w:pPr>
        <w:ind w:left="2492" w:hanging="360"/>
      </w:pPr>
      <w:rPr>
        <w:rFonts w:ascii="Symbol" w:hAnsi="Symbol" w:hint="default"/>
      </w:rPr>
    </w:lvl>
    <w:lvl w:ilvl="4" w:tplc="C246B158" w:tentative="1">
      <w:start w:val="1"/>
      <w:numFmt w:val="bullet"/>
      <w:lvlText w:val="o"/>
      <w:lvlJc w:val="left"/>
      <w:pPr>
        <w:ind w:left="3212" w:hanging="360"/>
      </w:pPr>
      <w:rPr>
        <w:rFonts w:ascii="Courier New" w:hAnsi="Courier New" w:cs="Courier New" w:hint="default"/>
      </w:rPr>
    </w:lvl>
    <w:lvl w:ilvl="5" w:tplc="237A62C6" w:tentative="1">
      <w:start w:val="1"/>
      <w:numFmt w:val="bullet"/>
      <w:lvlText w:val=""/>
      <w:lvlJc w:val="left"/>
      <w:pPr>
        <w:ind w:left="3932" w:hanging="360"/>
      </w:pPr>
      <w:rPr>
        <w:rFonts w:ascii="Wingdings" w:hAnsi="Wingdings" w:hint="default"/>
      </w:rPr>
    </w:lvl>
    <w:lvl w:ilvl="6" w:tplc="D02E2306" w:tentative="1">
      <w:start w:val="1"/>
      <w:numFmt w:val="bullet"/>
      <w:lvlText w:val=""/>
      <w:lvlJc w:val="left"/>
      <w:pPr>
        <w:ind w:left="4652" w:hanging="360"/>
      </w:pPr>
      <w:rPr>
        <w:rFonts w:ascii="Symbol" w:hAnsi="Symbol" w:hint="default"/>
      </w:rPr>
    </w:lvl>
    <w:lvl w:ilvl="7" w:tplc="26C00AB2" w:tentative="1">
      <w:start w:val="1"/>
      <w:numFmt w:val="bullet"/>
      <w:lvlText w:val="o"/>
      <w:lvlJc w:val="left"/>
      <w:pPr>
        <w:ind w:left="5372" w:hanging="360"/>
      </w:pPr>
      <w:rPr>
        <w:rFonts w:ascii="Courier New" w:hAnsi="Courier New" w:cs="Courier New" w:hint="default"/>
      </w:rPr>
    </w:lvl>
    <w:lvl w:ilvl="8" w:tplc="97924C90" w:tentative="1">
      <w:start w:val="1"/>
      <w:numFmt w:val="bullet"/>
      <w:lvlText w:val=""/>
      <w:lvlJc w:val="left"/>
      <w:pPr>
        <w:ind w:left="6092" w:hanging="360"/>
      </w:pPr>
      <w:rPr>
        <w:rFonts w:ascii="Wingdings" w:hAnsi="Wingdings" w:hint="default"/>
      </w:rPr>
    </w:lvl>
  </w:abstractNum>
  <w:abstractNum w:abstractNumId="6" w15:restartNumberingAfterBreak="0">
    <w:nsid w:val="159947E7"/>
    <w:multiLevelType w:val="hybridMultilevel"/>
    <w:tmpl w:val="336C1DF6"/>
    <w:lvl w:ilvl="0" w:tplc="425E5AC2">
      <w:start w:val="1"/>
      <w:numFmt w:val="bullet"/>
      <w:lvlText w:val=""/>
      <w:lvlJc w:val="left"/>
      <w:pPr>
        <w:ind w:left="720" w:hanging="360"/>
      </w:pPr>
      <w:rPr>
        <w:rFonts w:ascii="Symbol" w:hAnsi="Symbol" w:hint="default"/>
      </w:rPr>
    </w:lvl>
    <w:lvl w:ilvl="1" w:tplc="41D299D4" w:tentative="1">
      <w:start w:val="1"/>
      <w:numFmt w:val="bullet"/>
      <w:lvlText w:val="o"/>
      <w:lvlJc w:val="left"/>
      <w:pPr>
        <w:ind w:left="1440" w:hanging="360"/>
      </w:pPr>
      <w:rPr>
        <w:rFonts w:ascii="Courier New" w:hAnsi="Courier New" w:cs="Courier New" w:hint="default"/>
      </w:rPr>
    </w:lvl>
    <w:lvl w:ilvl="2" w:tplc="D302A5BA" w:tentative="1">
      <w:start w:val="1"/>
      <w:numFmt w:val="bullet"/>
      <w:lvlText w:val=""/>
      <w:lvlJc w:val="left"/>
      <w:pPr>
        <w:ind w:left="2160" w:hanging="360"/>
      </w:pPr>
      <w:rPr>
        <w:rFonts w:ascii="Wingdings" w:hAnsi="Wingdings" w:hint="default"/>
      </w:rPr>
    </w:lvl>
    <w:lvl w:ilvl="3" w:tplc="51C2E4AC" w:tentative="1">
      <w:start w:val="1"/>
      <w:numFmt w:val="bullet"/>
      <w:lvlText w:val=""/>
      <w:lvlJc w:val="left"/>
      <w:pPr>
        <w:ind w:left="2880" w:hanging="360"/>
      </w:pPr>
      <w:rPr>
        <w:rFonts w:ascii="Symbol" w:hAnsi="Symbol" w:hint="default"/>
      </w:rPr>
    </w:lvl>
    <w:lvl w:ilvl="4" w:tplc="616026FC" w:tentative="1">
      <w:start w:val="1"/>
      <w:numFmt w:val="bullet"/>
      <w:lvlText w:val="o"/>
      <w:lvlJc w:val="left"/>
      <w:pPr>
        <w:ind w:left="3600" w:hanging="360"/>
      </w:pPr>
      <w:rPr>
        <w:rFonts w:ascii="Courier New" w:hAnsi="Courier New" w:cs="Courier New" w:hint="default"/>
      </w:rPr>
    </w:lvl>
    <w:lvl w:ilvl="5" w:tplc="F1723E54" w:tentative="1">
      <w:start w:val="1"/>
      <w:numFmt w:val="bullet"/>
      <w:lvlText w:val=""/>
      <w:lvlJc w:val="left"/>
      <w:pPr>
        <w:ind w:left="4320" w:hanging="360"/>
      </w:pPr>
      <w:rPr>
        <w:rFonts w:ascii="Wingdings" w:hAnsi="Wingdings" w:hint="default"/>
      </w:rPr>
    </w:lvl>
    <w:lvl w:ilvl="6" w:tplc="6F3257C2" w:tentative="1">
      <w:start w:val="1"/>
      <w:numFmt w:val="bullet"/>
      <w:lvlText w:val=""/>
      <w:lvlJc w:val="left"/>
      <w:pPr>
        <w:ind w:left="5040" w:hanging="360"/>
      </w:pPr>
      <w:rPr>
        <w:rFonts w:ascii="Symbol" w:hAnsi="Symbol" w:hint="default"/>
      </w:rPr>
    </w:lvl>
    <w:lvl w:ilvl="7" w:tplc="25A6B344" w:tentative="1">
      <w:start w:val="1"/>
      <w:numFmt w:val="bullet"/>
      <w:lvlText w:val="o"/>
      <w:lvlJc w:val="left"/>
      <w:pPr>
        <w:ind w:left="5760" w:hanging="360"/>
      </w:pPr>
      <w:rPr>
        <w:rFonts w:ascii="Courier New" w:hAnsi="Courier New" w:cs="Courier New" w:hint="default"/>
      </w:rPr>
    </w:lvl>
    <w:lvl w:ilvl="8" w:tplc="D7F45D6C" w:tentative="1">
      <w:start w:val="1"/>
      <w:numFmt w:val="bullet"/>
      <w:lvlText w:val=""/>
      <w:lvlJc w:val="left"/>
      <w:pPr>
        <w:ind w:left="6480" w:hanging="360"/>
      </w:pPr>
      <w:rPr>
        <w:rFonts w:ascii="Wingdings" w:hAnsi="Wingdings" w:hint="default"/>
      </w:rPr>
    </w:lvl>
  </w:abstractNum>
  <w:abstractNum w:abstractNumId="7" w15:restartNumberingAfterBreak="0">
    <w:nsid w:val="16A03E6E"/>
    <w:multiLevelType w:val="hybridMultilevel"/>
    <w:tmpl w:val="979829C6"/>
    <w:lvl w:ilvl="0" w:tplc="BA3E7A60">
      <w:start w:val="1"/>
      <w:numFmt w:val="decimal"/>
      <w:lvlText w:val="%1."/>
      <w:lvlJc w:val="left"/>
      <w:pPr>
        <w:ind w:left="332" w:hanging="360"/>
      </w:pPr>
    </w:lvl>
    <w:lvl w:ilvl="1" w:tplc="3E1639FE" w:tentative="1">
      <w:start w:val="1"/>
      <w:numFmt w:val="lowerLetter"/>
      <w:lvlText w:val="%2."/>
      <w:lvlJc w:val="left"/>
      <w:pPr>
        <w:ind w:left="1052" w:hanging="360"/>
      </w:pPr>
    </w:lvl>
    <w:lvl w:ilvl="2" w:tplc="299223C4" w:tentative="1">
      <w:start w:val="1"/>
      <w:numFmt w:val="lowerRoman"/>
      <w:lvlText w:val="%3."/>
      <w:lvlJc w:val="right"/>
      <w:pPr>
        <w:ind w:left="1772" w:hanging="180"/>
      </w:pPr>
    </w:lvl>
    <w:lvl w:ilvl="3" w:tplc="92322AFE" w:tentative="1">
      <w:start w:val="1"/>
      <w:numFmt w:val="decimal"/>
      <w:lvlText w:val="%4."/>
      <w:lvlJc w:val="left"/>
      <w:pPr>
        <w:ind w:left="2492" w:hanging="360"/>
      </w:pPr>
    </w:lvl>
    <w:lvl w:ilvl="4" w:tplc="E19484EC" w:tentative="1">
      <w:start w:val="1"/>
      <w:numFmt w:val="lowerLetter"/>
      <w:lvlText w:val="%5."/>
      <w:lvlJc w:val="left"/>
      <w:pPr>
        <w:ind w:left="3212" w:hanging="360"/>
      </w:pPr>
    </w:lvl>
    <w:lvl w:ilvl="5" w:tplc="F6E0924C" w:tentative="1">
      <w:start w:val="1"/>
      <w:numFmt w:val="lowerRoman"/>
      <w:lvlText w:val="%6."/>
      <w:lvlJc w:val="right"/>
      <w:pPr>
        <w:ind w:left="3932" w:hanging="180"/>
      </w:pPr>
    </w:lvl>
    <w:lvl w:ilvl="6" w:tplc="D13C603A" w:tentative="1">
      <w:start w:val="1"/>
      <w:numFmt w:val="decimal"/>
      <w:lvlText w:val="%7."/>
      <w:lvlJc w:val="left"/>
      <w:pPr>
        <w:ind w:left="4652" w:hanging="360"/>
      </w:pPr>
    </w:lvl>
    <w:lvl w:ilvl="7" w:tplc="2BF0F6B6" w:tentative="1">
      <w:start w:val="1"/>
      <w:numFmt w:val="lowerLetter"/>
      <w:lvlText w:val="%8."/>
      <w:lvlJc w:val="left"/>
      <w:pPr>
        <w:ind w:left="5372" w:hanging="360"/>
      </w:pPr>
    </w:lvl>
    <w:lvl w:ilvl="8" w:tplc="288A9810" w:tentative="1">
      <w:start w:val="1"/>
      <w:numFmt w:val="lowerRoman"/>
      <w:lvlText w:val="%9."/>
      <w:lvlJc w:val="right"/>
      <w:pPr>
        <w:ind w:left="6092" w:hanging="180"/>
      </w:pPr>
    </w:lvl>
  </w:abstractNum>
  <w:abstractNum w:abstractNumId="8" w15:restartNumberingAfterBreak="0">
    <w:nsid w:val="1AB3096A"/>
    <w:multiLevelType w:val="hybridMultilevel"/>
    <w:tmpl w:val="CFDCD9C4"/>
    <w:lvl w:ilvl="0" w:tplc="D7CE90FE">
      <w:start w:val="1"/>
      <w:numFmt w:val="bullet"/>
      <w:lvlText w:val=""/>
      <w:lvlJc w:val="left"/>
      <w:pPr>
        <w:ind w:left="332" w:hanging="360"/>
      </w:pPr>
      <w:rPr>
        <w:rFonts w:ascii="Symbol" w:hAnsi="Symbol" w:hint="default"/>
      </w:rPr>
    </w:lvl>
    <w:lvl w:ilvl="1" w:tplc="DABC0A32" w:tentative="1">
      <w:start w:val="1"/>
      <w:numFmt w:val="bullet"/>
      <w:lvlText w:val="o"/>
      <w:lvlJc w:val="left"/>
      <w:pPr>
        <w:ind w:left="1052" w:hanging="360"/>
      </w:pPr>
      <w:rPr>
        <w:rFonts w:ascii="Courier New" w:hAnsi="Courier New" w:cs="Courier New" w:hint="default"/>
      </w:rPr>
    </w:lvl>
    <w:lvl w:ilvl="2" w:tplc="7CECDE14" w:tentative="1">
      <w:start w:val="1"/>
      <w:numFmt w:val="bullet"/>
      <w:lvlText w:val=""/>
      <w:lvlJc w:val="left"/>
      <w:pPr>
        <w:ind w:left="1772" w:hanging="360"/>
      </w:pPr>
      <w:rPr>
        <w:rFonts w:ascii="Wingdings" w:hAnsi="Wingdings" w:hint="default"/>
      </w:rPr>
    </w:lvl>
    <w:lvl w:ilvl="3" w:tplc="4D80B706" w:tentative="1">
      <w:start w:val="1"/>
      <w:numFmt w:val="bullet"/>
      <w:lvlText w:val=""/>
      <w:lvlJc w:val="left"/>
      <w:pPr>
        <w:ind w:left="2492" w:hanging="360"/>
      </w:pPr>
      <w:rPr>
        <w:rFonts w:ascii="Symbol" w:hAnsi="Symbol" w:hint="default"/>
      </w:rPr>
    </w:lvl>
    <w:lvl w:ilvl="4" w:tplc="D3921F20" w:tentative="1">
      <w:start w:val="1"/>
      <w:numFmt w:val="bullet"/>
      <w:lvlText w:val="o"/>
      <w:lvlJc w:val="left"/>
      <w:pPr>
        <w:ind w:left="3212" w:hanging="360"/>
      </w:pPr>
      <w:rPr>
        <w:rFonts w:ascii="Courier New" w:hAnsi="Courier New" w:cs="Courier New" w:hint="default"/>
      </w:rPr>
    </w:lvl>
    <w:lvl w:ilvl="5" w:tplc="5BC2AB1A" w:tentative="1">
      <w:start w:val="1"/>
      <w:numFmt w:val="bullet"/>
      <w:lvlText w:val=""/>
      <w:lvlJc w:val="left"/>
      <w:pPr>
        <w:ind w:left="3932" w:hanging="360"/>
      </w:pPr>
      <w:rPr>
        <w:rFonts w:ascii="Wingdings" w:hAnsi="Wingdings" w:hint="default"/>
      </w:rPr>
    </w:lvl>
    <w:lvl w:ilvl="6" w:tplc="B72E0488" w:tentative="1">
      <w:start w:val="1"/>
      <w:numFmt w:val="bullet"/>
      <w:lvlText w:val=""/>
      <w:lvlJc w:val="left"/>
      <w:pPr>
        <w:ind w:left="4652" w:hanging="360"/>
      </w:pPr>
      <w:rPr>
        <w:rFonts w:ascii="Symbol" w:hAnsi="Symbol" w:hint="default"/>
      </w:rPr>
    </w:lvl>
    <w:lvl w:ilvl="7" w:tplc="1A627BF4" w:tentative="1">
      <w:start w:val="1"/>
      <w:numFmt w:val="bullet"/>
      <w:lvlText w:val="o"/>
      <w:lvlJc w:val="left"/>
      <w:pPr>
        <w:ind w:left="5372" w:hanging="360"/>
      </w:pPr>
      <w:rPr>
        <w:rFonts w:ascii="Courier New" w:hAnsi="Courier New" w:cs="Courier New" w:hint="default"/>
      </w:rPr>
    </w:lvl>
    <w:lvl w:ilvl="8" w:tplc="CC38FAA4" w:tentative="1">
      <w:start w:val="1"/>
      <w:numFmt w:val="bullet"/>
      <w:lvlText w:val=""/>
      <w:lvlJc w:val="left"/>
      <w:pPr>
        <w:ind w:left="6092" w:hanging="360"/>
      </w:pPr>
      <w:rPr>
        <w:rFonts w:ascii="Wingdings" w:hAnsi="Wingdings" w:hint="default"/>
      </w:rPr>
    </w:lvl>
  </w:abstractNum>
  <w:abstractNum w:abstractNumId="9" w15:restartNumberingAfterBreak="0">
    <w:nsid w:val="1B802112"/>
    <w:multiLevelType w:val="hybridMultilevel"/>
    <w:tmpl w:val="F098BFE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 w15:restartNumberingAfterBreak="0">
    <w:nsid w:val="2B121444"/>
    <w:multiLevelType w:val="multilevel"/>
    <w:tmpl w:val="176CD0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324757"/>
    <w:multiLevelType w:val="singleLevel"/>
    <w:tmpl w:val="100C000F"/>
    <w:lvl w:ilvl="0">
      <w:start w:val="1"/>
      <w:numFmt w:val="decimal"/>
      <w:lvlText w:val="%1."/>
      <w:lvlJc w:val="left"/>
      <w:pPr>
        <w:ind w:left="360" w:hanging="360"/>
      </w:pPr>
      <w:rPr>
        <w:rFonts w:hint="default"/>
      </w:rPr>
    </w:lvl>
  </w:abstractNum>
  <w:abstractNum w:abstractNumId="12" w15:restartNumberingAfterBreak="0">
    <w:nsid w:val="2CAA305D"/>
    <w:multiLevelType w:val="hybridMultilevel"/>
    <w:tmpl w:val="E47856D0"/>
    <w:lvl w:ilvl="0" w:tplc="BF9EACDC">
      <w:start w:val="1"/>
      <w:numFmt w:val="decimal"/>
      <w:lvlText w:val="%1."/>
      <w:lvlJc w:val="left"/>
      <w:pPr>
        <w:ind w:left="76" w:hanging="360"/>
      </w:pPr>
      <w:rPr>
        <w:rFonts w:hint="default"/>
      </w:rPr>
    </w:lvl>
    <w:lvl w:ilvl="1" w:tplc="100C0019" w:tentative="1">
      <w:start w:val="1"/>
      <w:numFmt w:val="lowerLetter"/>
      <w:lvlText w:val="%2."/>
      <w:lvlJc w:val="left"/>
      <w:pPr>
        <w:ind w:left="796" w:hanging="360"/>
      </w:pPr>
    </w:lvl>
    <w:lvl w:ilvl="2" w:tplc="100C001B" w:tentative="1">
      <w:start w:val="1"/>
      <w:numFmt w:val="lowerRoman"/>
      <w:lvlText w:val="%3."/>
      <w:lvlJc w:val="right"/>
      <w:pPr>
        <w:ind w:left="1516" w:hanging="180"/>
      </w:pPr>
    </w:lvl>
    <w:lvl w:ilvl="3" w:tplc="100C000F" w:tentative="1">
      <w:start w:val="1"/>
      <w:numFmt w:val="decimal"/>
      <w:lvlText w:val="%4."/>
      <w:lvlJc w:val="left"/>
      <w:pPr>
        <w:ind w:left="2236" w:hanging="360"/>
      </w:pPr>
    </w:lvl>
    <w:lvl w:ilvl="4" w:tplc="100C0019" w:tentative="1">
      <w:start w:val="1"/>
      <w:numFmt w:val="lowerLetter"/>
      <w:lvlText w:val="%5."/>
      <w:lvlJc w:val="left"/>
      <w:pPr>
        <w:ind w:left="2956" w:hanging="360"/>
      </w:pPr>
    </w:lvl>
    <w:lvl w:ilvl="5" w:tplc="100C001B" w:tentative="1">
      <w:start w:val="1"/>
      <w:numFmt w:val="lowerRoman"/>
      <w:lvlText w:val="%6."/>
      <w:lvlJc w:val="right"/>
      <w:pPr>
        <w:ind w:left="3676" w:hanging="180"/>
      </w:pPr>
    </w:lvl>
    <w:lvl w:ilvl="6" w:tplc="100C000F" w:tentative="1">
      <w:start w:val="1"/>
      <w:numFmt w:val="decimal"/>
      <w:lvlText w:val="%7."/>
      <w:lvlJc w:val="left"/>
      <w:pPr>
        <w:ind w:left="4396" w:hanging="360"/>
      </w:pPr>
    </w:lvl>
    <w:lvl w:ilvl="7" w:tplc="100C0019" w:tentative="1">
      <w:start w:val="1"/>
      <w:numFmt w:val="lowerLetter"/>
      <w:lvlText w:val="%8."/>
      <w:lvlJc w:val="left"/>
      <w:pPr>
        <w:ind w:left="5116" w:hanging="360"/>
      </w:pPr>
    </w:lvl>
    <w:lvl w:ilvl="8" w:tplc="100C001B" w:tentative="1">
      <w:start w:val="1"/>
      <w:numFmt w:val="lowerRoman"/>
      <w:lvlText w:val="%9."/>
      <w:lvlJc w:val="right"/>
      <w:pPr>
        <w:ind w:left="5836" w:hanging="180"/>
      </w:pPr>
    </w:lvl>
  </w:abstractNum>
  <w:abstractNum w:abstractNumId="13" w15:restartNumberingAfterBreak="0">
    <w:nsid w:val="34211CCE"/>
    <w:multiLevelType w:val="hybridMultilevel"/>
    <w:tmpl w:val="596CDC3C"/>
    <w:lvl w:ilvl="0" w:tplc="1996EEE8">
      <w:start w:val="1"/>
      <w:numFmt w:val="decimal"/>
      <w:lvlText w:val="%1."/>
      <w:lvlJc w:val="left"/>
      <w:pPr>
        <w:ind w:left="422" w:hanging="450"/>
      </w:pPr>
      <w:rPr>
        <w:rFonts w:hint="default"/>
      </w:rPr>
    </w:lvl>
    <w:lvl w:ilvl="1" w:tplc="C96A8AAE" w:tentative="1">
      <w:start w:val="1"/>
      <w:numFmt w:val="lowerLetter"/>
      <w:lvlText w:val="%2."/>
      <w:lvlJc w:val="left"/>
      <w:pPr>
        <w:ind w:left="1052" w:hanging="360"/>
      </w:pPr>
    </w:lvl>
    <w:lvl w:ilvl="2" w:tplc="A24E20BA" w:tentative="1">
      <w:start w:val="1"/>
      <w:numFmt w:val="lowerRoman"/>
      <w:lvlText w:val="%3."/>
      <w:lvlJc w:val="right"/>
      <w:pPr>
        <w:ind w:left="1772" w:hanging="180"/>
      </w:pPr>
    </w:lvl>
    <w:lvl w:ilvl="3" w:tplc="CBF88FE2" w:tentative="1">
      <w:start w:val="1"/>
      <w:numFmt w:val="decimal"/>
      <w:lvlText w:val="%4."/>
      <w:lvlJc w:val="left"/>
      <w:pPr>
        <w:ind w:left="2492" w:hanging="360"/>
      </w:pPr>
    </w:lvl>
    <w:lvl w:ilvl="4" w:tplc="5104984C" w:tentative="1">
      <w:start w:val="1"/>
      <w:numFmt w:val="lowerLetter"/>
      <w:lvlText w:val="%5."/>
      <w:lvlJc w:val="left"/>
      <w:pPr>
        <w:ind w:left="3212" w:hanging="360"/>
      </w:pPr>
    </w:lvl>
    <w:lvl w:ilvl="5" w:tplc="1C262CDC" w:tentative="1">
      <w:start w:val="1"/>
      <w:numFmt w:val="lowerRoman"/>
      <w:lvlText w:val="%6."/>
      <w:lvlJc w:val="right"/>
      <w:pPr>
        <w:ind w:left="3932" w:hanging="180"/>
      </w:pPr>
    </w:lvl>
    <w:lvl w:ilvl="6" w:tplc="81B6BDCE" w:tentative="1">
      <w:start w:val="1"/>
      <w:numFmt w:val="decimal"/>
      <w:lvlText w:val="%7."/>
      <w:lvlJc w:val="left"/>
      <w:pPr>
        <w:ind w:left="4652" w:hanging="360"/>
      </w:pPr>
    </w:lvl>
    <w:lvl w:ilvl="7" w:tplc="03448684" w:tentative="1">
      <w:start w:val="1"/>
      <w:numFmt w:val="lowerLetter"/>
      <w:lvlText w:val="%8."/>
      <w:lvlJc w:val="left"/>
      <w:pPr>
        <w:ind w:left="5372" w:hanging="360"/>
      </w:pPr>
    </w:lvl>
    <w:lvl w:ilvl="8" w:tplc="EA242200" w:tentative="1">
      <w:start w:val="1"/>
      <w:numFmt w:val="lowerRoman"/>
      <w:lvlText w:val="%9."/>
      <w:lvlJc w:val="right"/>
      <w:pPr>
        <w:ind w:left="6092" w:hanging="180"/>
      </w:pPr>
    </w:lvl>
  </w:abstractNum>
  <w:abstractNum w:abstractNumId="14" w15:restartNumberingAfterBreak="0">
    <w:nsid w:val="374879C9"/>
    <w:multiLevelType w:val="hybridMultilevel"/>
    <w:tmpl w:val="C72C9A2C"/>
    <w:lvl w:ilvl="0" w:tplc="ED5C9D02">
      <w:start w:val="1"/>
      <w:numFmt w:val="decimal"/>
      <w:lvlText w:val="%1."/>
      <w:lvlJc w:val="left"/>
      <w:pPr>
        <w:ind w:left="76" w:hanging="360"/>
      </w:pPr>
    </w:lvl>
    <w:lvl w:ilvl="1" w:tplc="05A83972" w:tentative="1">
      <w:start w:val="1"/>
      <w:numFmt w:val="lowerLetter"/>
      <w:lvlText w:val="%2."/>
      <w:lvlJc w:val="left"/>
      <w:pPr>
        <w:ind w:left="796" w:hanging="360"/>
      </w:pPr>
    </w:lvl>
    <w:lvl w:ilvl="2" w:tplc="3F9A5E4A" w:tentative="1">
      <w:start w:val="1"/>
      <w:numFmt w:val="lowerRoman"/>
      <w:lvlText w:val="%3."/>
      <w:lvlJc w:val="right"/>
      <w:pPr>
        <w:ind w:left="1516" w:hanging="180"/>
      </w:pPr>
    </w:lvl>
    <w:lvl w:ilvl="3" w:tplc="942E4B90" w:tentative="1">
      <w:start w:val="1"/>
      <w:numFmt w:val="decimal"/>
      <w:lvlText w:val="%4."/>
      <w:lvlJc w:val="left"/>
      <w:pPr>
        <w:ind w:left="2236" w:hanging="360"/>
      </w:pPr>
    </w:lvl>
    <w:lvl w:ilvl="4" w:tplc="32A2F9DC" w:tentative="1">
      <w:start w:val="1"/>
      <w:numFmt w:val="lowerLetter"/>
      <w:lvlText w:val="%5."/>
      <w:lvlJc w:val="left"/>
      <w:pPr>
        <w:ind w:left="2956" w:hanging="360"/>
      </w:pPr>
    </w:lvl>
    <w:lvl w:ilvl="5" w:tplc="0492971E" w:tentative="1">
      <w:start w:val="1"/>
      <w:numFmt w:val="lowerRoman"/>
      <w:lvlText w:val="%6."/>
      <w:lvlJc w:val="right"/>
      <w:pPr>
        <w:ind w:left="3676" w:hanging="180"/>
      </w:pPr>
    </w:lvl>
    <w:lvl w:ilvl="6" w:tplc="EB663300" w:tentative="1">
      <w:start w:val="1"/>
      <w:numFmt w:val="decimal"/>
      <w:lvlText w:val="%7."/>
      <w:lvlJc w:val="left"/>
      <w:pPr>
        <w:ind w:left="4396" w:hanging="360"/>
      </w:pPr>
    </w:lvl>
    <w:lvl w:ilvl="7" w:tplc="E372277C" w:tentative="1">
      <w:start w:val="1"/>
      <w:numFmt w:val="lowerLetter"/>
      <w:lvlText w:val="%8."/>
      <w:lvlJc w:val="left"/>
      <w:pPr>
        <w:ind w:left="5116" w:hanging="360"/>
      </w:pPr>
    </w:lvl>
    <w:lvl w:ilvl="8" w:tplc="0228FE56" w:tentative="1">
      <w:start w:val="1"/>
      <w:numFmt w:val="lowerRoman"/>
      <w:lvlText w:val="%9."/>
      <w:lvlJc w:val="right"/>
      <w:pPr>
        <w:ind w:left="5836" w:hanging="180"/>
      </w:pPr>
    </w:lvl>
  </w:abstractNum>
  <w:abstractNum w:abstractNumId="15" w15:restartNumberingAfterBreak="0">
    <w:nsid w:val="39CB5A3E"/>
    <w:multiLevelType w:val="multilevel"/>
    <w:tmpl w:val="151419A8"/>
    <w:lvl w:ilvl="0">
      <w:start w:val="1"/>
      <w:numFmt w:val="decimal"/>
      <w:lvlText w:val="%1."/>
      <w:lvlJc w:val="left"/>
      <w:pPr>
        <w:ind w:left="357" w:hanging="357"/>
      </w:pPr>
      <w:rPr>
        <w:rFonts w:hint="default"/>
      </w:rPr>
    </w:lvl>
    <w:lvl w:ilvl="1">
      <w:start w:val="1"/>
      <w:numFmt w:val="bullet"/>
      <w:lvlText w:val=""/>
      <w:lvlJc w:val="left"/>
      <w:pPr>
        <w:ind w:left="1077" w:hanging="72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CAC5E8C"/>
    <w:multiLevelType w:val="hybridMultilevel"/>
    <w:tmpl w:val="BEB6D5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F333CAD"/>
    <w:multiLevelType w:val="hybridMultilevel"/>
    <w:tmpl w:val="0A4EBA14"/>
    <w:lvl w:ilvl="0" w:tplc="7BACF1E2">
      <w:start w:val="1"/>
      <w:numFmt w:val="bullet"/>
      <w:lvlText w:val=""/>
      <w:lvlJc w:val="left"/>
      <w:pPr>
        <w:ind w:left="332" w:hanging="360"/>
      </w:pPr>
      <w:rPr>
        <w:rFonts w:ascii="Symbol" w:hAnsi="Symbol" w:hint="default"/>
      </w:rPr>
    </w:lvl>
    <w:lvl w:ilvl="1" w:tplc="02082722" w:tentative="1">
      <w:start w:val="1"/>
      <w:numFmt w:val="bullet"/>
      <w:lvlText w:val="o"/>
      <w:lvlJc w:val="left"/>
      <w:pPr>
        <w:ind w:left="1052" w:hanging="360"/>
      </w:pPr>
      <w:rPr>
        <w:rFonts w:ascii="Courier New" w:hAnsi="Courier New" w:cs="Courier New" w:hint="default"/>
      </w:rPr>
    </w:lvl>
    <w:lvl w:ilvl="2" w:tplc="B59E25AE" w:tentative="1">
      <w:start w:val="1"/>
      <w:numFmt w:val="bullet"/>
      <w:lvlText w:val=""/>
      <w:lvlJc w:val="left"/>
      <w:pPr>
        <w:ind w:left="1772" w:hanging="360"/>
      </w:pPr>
      <w:rPr>
        <w:rFonts w:ascii="Wingdings" w:hAnsi="Wingdings" w:hint="default"/>
      </w:rPr>
    </w:lvl>
    <w:lvl w:ilvl="3" w:tplc="CC7A1BA2" w:tentative="1">
      <w:start w:val="1"/>
      <w:numFmt w:val="bullet"/>
      <w:lvlText w:val=""/>
      <w:lvlJc w:val="left"/>
      <w:pPr>
        <w:ind w:left="2492" w:hanging="360"/>
      </w:pPr>
      <w:rPr>
        <w:rFonts w:ascii="Symbol" w:hAnsi="Symbol" w:hint="default"/>
      </w:rPr>
    </w:lvl>
    <w:lvl w:ilvl="4" w:tplc="6A080D82" w:tentative="1">
      <w:start w:val="1"/>
      <w:numFmt w:val="bullet"/>
      <w:lvlText w:val="o"/>
      <w:lvlJc w:val="left"/>
      <w:pPr>
        <w:ind w:left="3212" w:hanging="360"/>
      </w:pPr>
      <w:rPr>
        <w:rFonts w:ascii="Courier New" w:hAnsi="Courier New" w:cs="Courier New" w:hint="default"/>
      </w:rPr>
    </w:lvl>
    <w:lvl w:ilvl="5" w:tplc="744868CE" w:tentative="1">
      <w:start w:val="1"/>
      <w:numFmt w:val="bullet"/>
      <w:lvlText w:val=""/>
      <w:lvlJc w:val="left"/>
      <w:pPr>
        <w:ind w:left="3932" w:hanging="360"/>
      </w:pPr>
      <w:rPr>
        <w:rFonts w:ascii="Wingdings" w:hAnsi="Wingdings" w:hint="default"/>
      </w:rPr>
    </w:lvl>
    <w:lvl w:ilvl="6" w:tplc="3EF6D4E8" w:tentative="1">
      <w:start w:val="1"/>
      <w:numFmt w:val="bullet"/>
      <w:lvlText w:val=""/>
      <w:lvlJc w:val="left"/>
      <w:pPr>
        <w:ind w:left="4652" w:hanging="360"/>
      </w:pPr>
      <w:rPr>
        <w:rFonts w:ascii="Symbol" w:hAnsi="Symbol" w:hint="default"/>
      </w:rPr>
    </w:lvl>
    <w:lvl w:ilvl="7" w:tplc="51D0EA8E" w:tentative="1">
      <w:start w:val="1"/>
      <w:numFmt w:val="bullet"/>
      <w:lvlText w:val="o"/>
      <w:lvlJc w:val="left"/>
      <w:pPr>
        <w:ind w:left="5372" w:hanging="360"/>
      </w:pPr>
      <w:rPr>
        <w:rFonts w:ascii="Courier New" w:hAnsi="Courier New" w:cs="Courier New" w:hint="default"/>
      </w:rPr>
    </w:lvl>
    <w:lvl w:ilvl="8" w:tplc="0298E67A" w:tentative="1">
      <w:start w:val="1"/>
      <w:numFmt w:val="bullet"/>
      <w:lvlText w:val=""/>
      <w:lvlJc w:val="left"/>
      <w:pPr>
        <w:ind w:left="6092" w:hanging="360"/>
      </w:pPr>
      <w:rPr>
        <w:rFonts w:ascii="Wingdings" w:hAnsi="Wingdings" w:hint="default"/>
      </w:rPr>
    </w:lvl>
  </w:abstractNum>
  <w:abstractNum w:abstractNumId="18" w15:restartNumberingAfterBreak="0">
    <w:nsid w:val="424A5038"/>
    <w:multiLevelType w:val="hybridMultilevel"/>
    <w:tmpl w:val="68BC6812"/>
    <w:lvl w:ilvl="0" w:tplc="AD7CF9C2">
      <w:start w:val="1"/>
      <w:numFmt w:val="decimal"/>
      <w:lvlText w:val="%1."/>
      <w:lvlJc w:val="left"/>
      <w:pPr>
        <w:ind w:left="332" w:hanging="360"/>
      </w:pPr>
    </w:lvl>
    <w:lvl w:ilvl="1" w:tplc="3CF4A90C" w:tentative="1">
      <w:start w:val="1"/>
      <w:numFmt w:val="lowerLetter"/>
      <w:lvlText w:val="%2."/>
      <w:lvlJc w:val="left"/>
      <w:pPr>
        <w:ind w:left="1052" w:hanging="360"/>
      </w:pPr>
    </w:lvl>
    <w:lvl w:ilvl="2" w:tplc="BC88553C" w:tentative="1">
      <w:start w:val="1"/>
      <w:numFmt w:val="lowerRoman"/>
      <w:lvlText w:val="%3."/>
      <w:lvlJc w:val="right"/>
      <w:pPr>
        <w:ind w:left="1772" w:hanging="180"/>
      </w:pPr>
    </w:lvl>
    <w:lvl w:ilvl="3" w:tplc="538815F8" w:tentative="1">
      <w:start w:val="1"/>
      <w:numFmt w:val="decimal"/>
      <w:lvlText w:val="%4."/>
      <w:lvlJc w:val="left"/>
      <w:pPr>
        <w:ind w:left="2492" w:hanging="360"/>
      </w:pPr>
    </w:lvl>
    <w:lvl w:ilvl="4" w:tplc="11C2AD04" w:tentative="1">
      <w:start w:val="1"/>
      <w:numFmt w:val="lowerLetter"/>
      <w:lvlText w:val="%5."/>
      <w:lvlJc w:val="left"/>
      <w:pPr>
        <w:ind w:left="3212" w:hanging="360"/>
      </w:pPr>
    </w:lvl>
    <w:lvl w:ilvl="5" w:tplc="EC1C7ED2" w:tentative="1">
      <w:start w:val="1"/>
      <w:numFmt w:val="lowerRoman"/>
      <w:lvlText w:val="%6."/>
      <w:lvlJc w:val="right"/>
      <w:pPr>
        <w:ind w:left="3932" w:hanging="180"/>
      </w:pPr>
    </w:lvl>
    <w:lvl w:ilvl="6" w:tplc="D5C473E0" w:tentative="1">
      <w:start w:val="1"/>
      <w:numFmt w:val="decimal"/>
      <w:lvlText w:val="%7."/>
      <w:lvlJc w:val="left"/>
      <w:pPr>
        <w:ind w:left="4652" w:hanging="360"/>
      </w:pPr>
    </w:lvl>
    <w:lvl w:ilvl="7" w:tplc="D9D69926" w:tentative="1">
      <w:start w:val="1"/>
      <w:numFmt w:val="lowerLetter"/>
      <w:lvlText w:val="%8."/>
      <w:lvlJc w:val="left"/>
      <w:pPr>
        <w:ind w:left="5372" w:hanging="360"/>
      </w:pPr>
    </w:lvl>
    <w:lvl w:ilvl="8" w:tplc="E5AC7FAE" w:tentative="1">
      <w:start w:val="1"/>
      <w:numFmt w:val="lowerRoman"/>
      <w:lvlText w:val="%9."/>
      <w:lvlJc w:val="right"/>
      <w:pPr>
        <w:ind w:left="6092" w:hanging="180"/>
      </w:pPr>
    </w:lvl>
  </w:abstractNum>
  <w:abstractNum w:abstractNumId="19" w15:restartNumberingAfterBreak="0">
    <w:nsid w:val="42DB0087"/>
    <w:multiLevelType w:val="hybridMultilevel"/>
    <w:tmpl w:val="B6B26262"/>
    <w:lvl w:ilvl="0" w:tplc="3984DD3E">
      <w:start w:val="1"/>
      <w:numFmt w:val="bullet"/>
      <w:lvlText w:val=""/>
      <w:lvlJc w:val="left"/>
      <w:pPr>
        <w:ind w:left="360" w:hanging="360"/>
      </w:pPr>
      <w:rPr>
        <w:rFonts w:ascii="Symbol" w:hAnsi="Symbol" w:hint="default"/>
      </w:rPr>
    </w:lvl>
    <w:lvl w:ilvl="1" w:tplc="4942EB2C" w:tentative="1">
      <w:start w:val="1"/>
      <w:numFmt w:val="bullet"/>
      <w:lvlText w:val="o"/>
      <w:lvlJc w:val="left"/>
      <w:pPr>
        <w:ind w:left="1080" w:hanging="360"/>
      </w:pPr>
      <w:rPr>
        <w:rFonts w:ascii="Courier New" w:hAnsi="Courier New" w:cs="Courier New" w:hint="default"/>
      </w:rPr>
    </w:lvl>
    <w:lvl w:ilvl="2" w:tplc="7EDAE6E4" w:tentative="1">
      <w:start w:val="1"/>
      <w:numFmt w:val="bullet"/>
      <w:lvlText w:val=""/>
      <w:lvlJc w:val="left"/>
      <w:pPr>
        <w:ind w:left="1800" w:hanging="360"/>
      </w:pPr>
      <w:rPr>
        <w:rFonts w:ascii="Wingdings" w:hAnsi="Wingdings" w:hint="default"/>
      </w:rPr>
    </w:lvl>
    <w:lvl w:ilvl="3" w:tplc="78444580" w:tentative="1">
      <w:start w:val="1"/>
      <w:numFmt w:val="bullet"/>
      <w:lvlText w:val=""/>
      <w:lvlJc w:val="left"/>
      <w:pPr>
        <w:ind w:left="2520" w:hanging="360"/>
      </w:pPr>
      <w:rPr>
        <w:rFonts w:ascii="Symbol" w:hAnsi="Symbol" w:hint="default"/>
      </w:rPr>
    </w:lvl>
    <w:lvl w:ilvl="4" w:tplc="927ACFE4" w:tentative="1">
      <w:start w:val="1"/>
      <w:numFmt w:val="bullet"/>
      <w:lvlText w:val="o"/>
      <w:lvlJc w:val="left"/>
      <w:pPr>
        <w:ind w:left="3240" w:hanging="360"/>
      </w:pPr>
      <w:rPr>
        <w:rFonts w:ascii="Courier New" w:hAnsi="Courier New" w:cs="Courier New" w:hint="default"/>
      </w:rPr>
    </w:lvl>
    <w:lvl w:ilvl="5" w:tplc="D53E2D74" w:tentative="1">
      <w:start w:val="1"/>
      <w:numFmt w:val="bullet"/>
      <w:lvlText w:val=""/>
      <w:lvlJc w:val="left"/>
      <w:pPr>
        <w:ind w:left="3960" w:hanging="360"/>
      </w:pPr>
      <w:rPr>
        <w:rFonts w:ascii="Wingdings" w:hAnsi="Wingdings" w:hint="default"/>
      </w:rPr>
    </w:lvl>
    <w:lvl w:ilvl="6" w:tplc="14A08BBA" w:tentative="1">
      <w:start w:val="1"/>
      <w:numFmt w:val="bullet"/>
      <w:lvlText w:val=""/>
      <w:lvlJc w:val="left"/>
      <w:pPr>
        <w:ind w:left="4680" w:hanging="360"/>
      </w:pPr>
      <w:rPr>
        <w:rFonts w:ascii="Symbol" w:hAnsi="Symbol" w:hint="default"/>
      </w:rPr>
    </w:lvl>
    <w:lvl w:ilvl="7" w:tplc="C88E9138" w:tentative="1">
      <w:start w:val="1"/>
      <w:numFmt w:val="bullet"/>
      <w:lvlText w:val="o"/>
      <w:lvlJc w:val="left"/>
      <w:pPr>
        <w:ind w:left="5400" w:hanging="360"/>
      </w:pPr>
      <w:rPr>
        <w:rFonts w:ascii="Courier New" w:hAnsi="Courier New" w:cs="Courier New" w:hint="default"/>
      </w:rPr>
    </w:lvl>
    <w:lvl w:ilvl="8" w:tplc="A61AD3B6" w:tentative="1">
      <w:start w:val="1"/>
      <w:numFmt w:val="bullet"/>
      <w:lvlText w:val=""/>
      <w:lvlJc w:val="left"/>
      <w:pPr>
        <w:ind w:left="6120" w:hanging="360"/>
      </w:pPr>
      <w:rPr>
        <w:rFonts w:ascii="Wingdings" w:hAnsi="Wingdings" w:hint="default"/>
      </w:rPr>
    </w:lvl>
  </w:abstractNum>
  <w:abstractNum w:abstractNumId="20" w15:restartNumberingAfterBreak="0">
    <w:nsid w:val="520D11B5"/>
    <w:multiLevelType w:val="hybridMultilevel"/>
    <w:tmpl w:val="009A8F06"/>
    <w:lvl w:ilvl="0" w:tplc="9EBE79F2">
      <w:start w:val="1"/>
      <w:numFmt w:val="bullet"/>
      <w:lvlText w:val=""/>
      <w:lvlJc w:val="left"/>
      <w:pPr>
        <w:ind w:left="720" w:hanging="360"/>
      </w:pPr>
      <w:rPr>
        <w:rFonts w:ascii="Symbol" w:hAnsi="Symbol" w:hint="default"/>
      </w:rPr>
    </w:lvl>
    <w:lvl w:ilvl="1" w:tplc="93D8307C" w:tentative="1">
      <w:start w:val="1"/>
      <w:numFmt w:val="bullet"/>
      <w:lvlText w:val="o"/>
      <w:lvlJc w:val="left"/>
      <w:pPr>
        <w:ind w:left="1440" w:hanging="360"/>
      </w:pPr>
      <w:rPr>
        <w:rFonts w:ascii="Courier New" w:hAnsi="Courier New" w:cs="Courier New" w:hint="default"/>
      </w:rPr>
    </w:lvl>
    <w:lvl w:ilvl="2" w:tplc="8E0AA850" w:tentative="1">
      <w:start w:val="1"/>
      <w:numFmt w:val="bullet"/>
      <w:lvlText w:val=""/>
      <w:lvlJc w:val="left"/>
      <w:pPr>
        <w:ind w:left="2160" w:hanging="360"/>
      </w:pPr>
      <w:rPr>
        <w:rFonts w:ascii="Wingdings" w:hAnsi="Wingdings" w:hint="default"/>
      </w:rPr>
    </w:lvl>
    <w:lvl w:ilvl="3" w:tplc="ABEC1EC2" w:tentative="1">
      <w:start w:val="1"/>
      <w:numFmt w:val="bullet"/>
      <w:lvlText w:val=""/>
      <w:lvlJc w:val="left"/>
      <w:pPr>
        <w:ind w:left="2880" w:hanging="360"/>
      </w:pPr>
      <w:rPr>
        <w:rFonts w:ascii="Symbol" w:hAnsi="Symbol" w:hint="default"/>
      </w:rPr>
    </w:lvl>
    <w:lvl w:ilvl="4" w:tplc="4CDAD616" w:tentative="1">
      <w:start w:val="1"/>
      <w:numFmt w:val="bullet"/>
      <w:lvlText w:val="o"/>
      <w:lvlJc w:val="left"/>
      <w:pPr>
        <w:ind w:left="3600" w:hanging="360"/>
      </w:pPr>
      <w:rPr>
        <w:rFonts w:ascii="Courier New" w:hAnsi="Courier New" w:cs="Courier New" w:hint="default"/>
      </w:rPr>
    </w:lvl>
    <w:lvl w:ilvl="5" w:tplc="BD68F9C0" w:tentative="1">
      <w:start w:val="1"/>
      <w:numFmt w:val="bullet"/>
      <w:lvlText w:val=""/>
      <w:lvlJc w:val="left"/>
      <w:pPr>
        <w:ind w:left="4320" w:hanging="360"/>
      </w:pPr>
      <w:rPr>
        <w:rFonts w:ascii="Wingdings" w:hAnsi="Wingdings" w:hint="default"/>
      </w:rPr>
    </w:lvl>
    <w:lvl w:ilvl="6" w:tplc="F0242AD8" w:tentative="1">
      <w:start w:val="1"/>
      <w:numFmt w:val="bullet"/>
      <w:lvlText w:val=""/>
      <w:lvlJc w:val="left"/>
      <w:pPr>
        <w:ind w:left="5040" w:hanging="360"/>
      </w:pPr>
      <w:rPr>
        <w:rFonts w:ascii="Symbol" w:hAnsi="Symbol" w:hint="default"/>
      </w:rPr>
    </w:lvl>
    <w:lvl w:ilvl="7" w:tplc="1F0C5282" w:tentative="1">
      <w:start w:val="1"/>
      <w:numFmt w:val="bullet"/>
      <w:lvlText w:val="o"/>
      <w:lvlJc w:val="left"/>
      <w:pPr>
        <w:ind w:left="5760" w:hanging="360"/>
      </w:pPr>
      <w:rPr>
        <w:rFonts w:ascii="Courier New" w:hAnsi="Courier New" w:cs="Courier New" w:hint="default"/>
      </w:rPr>
    </w:lvl>
    <w:lvl w:ilvl="8" w:tplc="B5B0A4BC" w:tentative="1">
      <w:start w:val="1"/>
      <w:numFmt w:val="bullet"/>
      <w:lvlText w:val=""/>
      <w:lvlJc w:val="left"/>
      <w:pPr>
        <w:ind w:left="6480" w:hanging="360"/>
      </w:pPr>
      <w:rPr>
        <w:rFonts w:ascii="Wingdings" w:hAnsi="Wingdings" w:hint="default"/>
      </w:rPr>
    </w:lvl>
  </w:abstractNum>
  <w:abstractNum w:abstractNumId="21" w15:restartNumberingAfterBreak="0">
    <w:nsid w:val="64695E11"/>
    <w:multiLevelType w:val="hybridMultilevel"/>
    <w:tmpl w:val="02B406B2"/>
    <w:lvl w:ilvl="0" w:tplc="9236CDC8">
      <w:start w:val="1"/>
      <w:numFmt w:val="decimal"/>
      <w:lvlText w:val="%1."/>
      <w:lvlJc w:val="left"/>
      <w:pPr>
        <w:ind w:left="360" w:hanging="360"/>
      </w:pPr>
      <w:rPr>
        <w:rFonts w:hint="default"/>
      </w:rPr>
    </w:lvl>
    <w:lvl w:ilvl="1" w:tplc="210C3A64" w:tentative="1">
      <w:start w:val="1"/>
      <w:numFmt w:val="bullet"/>
      <w:lvlText w:val="o"/>
      <w:lvlJc w:val="left"/>
      <w:pPr>
        <w:ind w:left="1080" w:hanging="360"/>
      </w:pPr>
      <w:rPr>
        <w:rFonts w:ascii="Courier New" w:hAnsi="Courier New" w:cs="Courier New" w:hint="default"/>
      </w:rPr>
    </w:lvl>
    <w:lvl w:ilvl="2" w:tplc="67B60E76" w:tentative="1">
      <w:start w:val="1"/>
      <w:numFmt w:val="bullet"/>
      <w:lvlText w:val=""/>
      <w:lvlJc w:val="left"/>
      <w:pPr>
        <w:ind w:left="1800" w:hanging="360"/>
      </w:pPr>
      <w:rPr>
        <w:rFonts w:ascii="Wingdings" w:hAnsi="Wingdings" w:hint="default"/>
      </w:rPr>
    </w:lvl>
    <w:lvl w:ilvl="3" w:tplc="05585062" w:tentative="1">
      <w:start w:val="1"/>
      <w:numFmt w:val="bullet"/>
      <w:lvlText w:val=""/>
      <w:lvlJc w:val="left"/>
      <w:pPr>
        <w:ind w:left="2520" w:hanging="360"/>
      </w:pPr>
      <w:rPr>
        <w:rFonts w:ascii="Symbol" w:hAnsi="Symbol" w:hint="default"/>
      </w:rPr>
    </w:lvl>
    <w:lvl w:ilvl="4" w:tplc="293AFA80" w:tentative="1">
      <w:start w:val="1"/>
      <w:numFmt w:val="bullet"/>
      <w:lvlText w:val="o"/>
      <w:lvlJc w:val="left"/>
      <w:pPr>
        <w:ind w:left="3240" w:hanging="360"/>
      </w:pPr>
      <w:rPr>
        <w:rFonts w:ascii="Courier New" w:hAnsi="Courier New" w:cs="Courier New" w:hint="default"/>
      </w:rPr>
    </w:lvl>
    <w:lvl w:ilvl="5" w:tplc="944CB250" w:tentative="1">
      <w:start w:val="1"/>
      <w:numFmt w:val="bullet"/>
      <w:lvlText w:val=""/>
      <w:lvlJc w:val="left"/>
      <w:pPr>
        <w:ind w:left="3960" w:hanging="360"/>
      </w:pPr>
      <w:rPr>
        <w:rFonts w:ascii="Wingdings" w:hAnsi="Wingdings" w:hint="default"/>
      </w:rPr>
    </w:lvl>
    <w:lvl w:ilvl="6" w:tplc="3AF8CE32" w:tentative="1">
      <w:start w:val="1"/>
      <w:numFmt w:val="bullet"/>
      <w:lvlText w:val=""/>
      <w:lvlJc w:val="left"/>
      <w:pPr>
        <w:ind w:left="4680" w:hanging="360"/>
      </w:pPr>
      <w:rPr>
        <w:rFonts w:ascii="Symbol" w:hAnsi="Symbol" w:hint="default"/>
      </w:rPr>
    </w:lvl>
    <w:lvl w:ilvl="7" w:tplc="08448514" w:tentative="1">
      <w:start w:val="1"/>
      <w:numFmt w:val="bullet"/>
      <w:lvlText w:val="o"/>
      <w:lvlJc w:val="left"/>
      <w:pPr>
        <w:ind w:left="5400" w:hanging="360"/>
      </w:pPr>
      <w:rPr>
        <w:rFonts w:ascii="Courier New" w:hAnsi="Courier New" w:cs="Courier New" w:hint="default"/>
      </w:rPr>
    </w:lvl>
    <w:lvl w:ilvl="8" w:tplc="F2DEE5D2" w:tentative="1">
      <w:start w:val="1"/>
      <w:numFmt w:val="bullet"/>
      <w:lvlText w:val=""/>
      <w:lvlJc w:val="left"/>
      <w:pPr>
        <w:ind w:left="6120" w:hanging="360"/>
      </w:pPr>
      <w:rPr>
        <w:rFonts w:ascii="Wingdings" w:hAnsi="Wingdings" w:hint="default"/>
      </w:rPr>
    </w:lvl>
  </w:abstractNum>
  <w:abstractNum w:abstractNumId="22" w15:restartNumberingAfterBreak="0">
    <w:nsid w:val="64E277F6"/>
    <w:multiLevelType w:val="hybridMultilevel"/>
    <w:tmpl w:val="5E6CA972"/>
    <w:lvl w:ilvl="0" w:tplc="76B69DF6">
      <w:start w:val="1"/>
      <w:numFmt w:val="decimal"/>
      <w:lvlText w:val="%1."/>
      <w:lvlJc w:val="left"/>
      <w:pPr>
        <w:ind w:left="76" w:hanging="360"/>
      </w:pPr>
      <w:rPr>
        <w:rFonts w:hint="default"/>
      </w:rPr>
    </w:lvl>
    <w:lvl w:ilvl="1" w:tplc="5A280300" w:tentative="1">
      <w:start w:val="1"/>
      <w:numFmt w:val="lowerLetter"/>
      <w:lvlText w:val="%2."/>
      <w:lvlJc w:val="left"/>
      <w:pPr>
        <w:ind w:left="796" w:hanging="360"/>
      </w:pPr>
    </w:lvl>
    <w:lvl w:ilvl="2" w:tplc="6B1208D2" w:tentative="1">
      <w:start w:val="1"/>
      <w:numFmt w:val="lowerRoman"/>
      <w:lvlText w:val="%3."/>
      <w:lvlJc w:val="right"/>
      <w:pPr>
        <w:ind w:left="1516" w:hanging="180"/>
      </w:pPr>
    </w:lvl>
    <w:lvl w:ilvl="3" w:tplc="D7DEDF10" w:tentative="1">
      <w:start w:val="1"/>
      <w:numFmt w:val="decimal"/>
      <w:lvlText w:val="%4."/>
      <w:lvlJc w:val="left"/>
      <w:pPr>
        <w:ind w:left="2236" w:hanging="360"/>
      </w:pPr>
    </w:lvl>
    <w:lvl w:ilvl="4" w:tplc="1D409BD6" w:tentative="1">
      <w:start w:val="1"/>
      <w:numFmt w:val="lowerLetter"/>
      <w:lvlText w:val="%5."/>
      <w:lvlJc w:val="left"/>
      <w:pPr>
        <w:ind w:left="2956" w:hanging="360"/>
      </w:pPr>
    </w:lvl>
    <w:lvl w:ilvl="5" w:tplc="E200BD04" w:tentative="1">
      <w:start w:val="1"/>
      <w:numFmt w:val="lowerRoman"/>
      <w:lvlText w:val="%6."/>
      <w:lvlJc w:val="right"/>
      <w:pPr>
        <w:ind w:left="3676" w:hanging="180"/>
      </w:pPr>
    </w:lvl>
    <w:lvl w:ilvl="6" w:tplc="D59691AC" w:tentative="1">
      <w:start w:val="1"/>
      <w:numFmt w:val="decimal"/>
      <w:lvlText w:val="%7."/>
      <w:lvlJc w:val="left"/>
      <w:pPr>
        <w:ind w:left="4396" w:hanging="360"/>
      </w:pPr>
    </w:lvl>
    <w:lvl w:ilvl="7" w:tplc="0F92C1DC" w:tentative="1">
      <w:start w:val="1"/>
      <w:numFmt w:val="lowerLetter"/>
      <w:lvlText w:val="%8."/>
      <w:lvlJc w:val="left"/>
      <w:pPr>
        <w:ind w:left="5116" w:hanging="360"/>
      </w:pPr>
    </w:lvl>
    <w:lvl w:ilvl="8" w:tplc="CEB45072" w:tentative="1">
      <w:start w:val="1"/>
      <w:numFmt w:val="lowerRoman"/>
      <w:lvlText w:val="%9."/>
      <w:lvlJc w:val="right"/>
      <w:pPr>
        <w:ind w:left="5836" w:hanging="180"/>
      </w:pPr>
    </w:lvl>
  </w:abstractNum>
  <w:abstractNum w:abstractNumId="23" w15:restartNumberingAfterBreak="0">
    <w:nsid w:val="6C303B7A"/>
    <w:multiLevelType w:val="hybridMultilevel"/>
    <w:tmpl w:val="02A493BA"/>
    <w:lvl w:ilvl="0" w:tplc="71AE8BA4">
      <w:start w:val="1"/>
      <w:numFmt w:val="decimal"/>
      <w:lvlText w:val="%1."/>
      <w:lvlJc w:val="left"/>
      <w:pPr>
        <w:ind w:left="720" w:hanging="360"/>
      </w:pPr>
    </w:lvl>
    <w:lvl w:ilvl="1" w:tplc="A47814A2" w:tentative="1">
      <w:start w:val="1"/>
      <w:numFmt w:val="lowerLetter"/>
      <w:lvlText w:val="%2."/>
      <w:lvlJc w:val="left"/>
      <w:pPr>
        <w:ind w:left="1440" w:hanging="360"/>
      </w:pPr>
    </w:lvl>
    <w:lvl w:ilvl="2" w:tplc="DD301BA2" w:tentative="1">
      <w:start w:val="1"/>
      <w:numFmt w:val="lowerRoman"/>
      <w:lvlText w:val="%3."/>
      <w:lvlJc w:val="right"/>
      <w:pPr>
        <w:ind w:left="2160" w:hanging="180"/>
      </w:pPr>
    </w:lvl>
    <w:lvl w:ilvl="3" w:tplc="6EFC1682" w:tentative="1">
      <w:start w:val="1"/>
      <w:numFmt w:val="decimal"/>
      <w:lvlText w:val="%4."/>
      <w:lvlJc w:val="left"/>
      <w:pPr>
        <w:ind w:left="2880" w:hanging="360"/>
      </w:pPr>
    </w:lvl>
    <w:lvl w:ilvl="4" w:tplc="F280A4FC" w:tentative="1">
      <w:start w:val="1"/>
      <w:numFmt w:val="lowerLetter"/>
      <w:lvlText w:val="%5."/>
      <w:lvlJc w:val="left"/>
      <w:pPr>
        <w:ind w:left="3600" w:hanging="360"/>
      </w:pPr>
    </w:lvl>
    <w:lvl w:ilvl="5" w:tplc="CBECD998" w:tentative="1">
      <w:start w:val="1"/>
      <w:numFmt w:val="lowerRoman"/>
      <w:lvlText w:val="%6."/>
      <w:lvlJc w:val="right"/>
      <w:pPr>
        <w:ind w:left="4320" w:hanging="180"/>
      </w:pPr>
    </w:lvl>
    <w:lvl w:ilvl="6" w:tplc="52A4C626" w:tentative="1">
      <w:start w:val="1"/>
      <w:numFmt w:val="decimal"/>
      <w:lvlText w:val="%7."/>
      <w:lvlJc w:val="left"/>
      <w:pPr>
        <w:ind w:left="5040" w:hanging="360"/>
      </w:pPr>
    </w:lvl>
    <w:lvl w:ilvl="7" w:tplc="5C84AF7A" w:tentative="1">
      <w:start w:val="1"/>
      <w:numFmt w:val="lowerLetter"/>
      <w:lvlText w:val="%8."/>
      <w:lvlJc w:val="left"/>
      <w:pPr>
        <w:ind w:left="5760" w:hanging="360"/>
      </w:pPr>
    </w:lvl>
    <w:lvl w:ilvl="8" w:tplc="6032C5DA" w:tentative="1">
      <w:start w:val="1"/>
      <w:numFmt w:val="lowerRoman"/>
      <w:lvlText w:val="%9."/>
      <w:lvlJc w:val="right"/>
      <w:pPr>
        <w:ind w:left="6480" w:hanging="180"/>
      </w:pPr>
    </w:lvl>
  </w:abstractNum>
  <w:abstractNum w:abstractNumId="24" w15:restartNumberingAfterBreak="0">
    <w:nsid w:val="6C3C04AA"/>
    <w:multiLevelType w:val="hybridMultilevel"/>
    <w:tmpl w:val="613C9242"/>
    <w:lvl w:ilvl="0" w:tplc="D39A4250">
      <w:start w:val="1"/>
      <w:numFmt w:val="bullet"/>
      <w:lvlText w:val=""/>
      <w:lvlJc w:val="left"/>
      <w:pPr>
        <w:ind w:left="360" w:hanging="360"/>
      </w:pPr>
      <w:rPr>
        <w:rFonts w:ascii="Symbol" w:hAnsi="Symbol" w:hint="default"/>
      </w:rPr>
    </w:lvl>
    <w:lvl w:ilvl="1" w:tplc="6E4E006E">
      <w:start w:val="1"/>
      <w:numFmt w:val="bullet"/>
      <w:lvlText w:val="o"/>
      <w:lvlJc w:val="left"/>
      <w:pPr>
        <w:ind w:left="1080" w:hanging="360"/>
      </w:pPr>
      <w:rPr>
        <w:rFonts w:ascii="Courier New" w:hAnsi="Courier New" w:cs="Courier New" w:hint="default"/>
      </w:rPr>
    </w:lvl>
    <w:lvl w:ilvl="2" w:tplc="E814F90C" w:tentative="1">
      <w:start w:val="1"/>
      <w:numFmt w:val="bullet"/>
      <w:lvlText w:val=""/>
      <w:lvlJc w:val="left"/>
      <w:pPr>
        <w:ind w:left="1800" w:hanging="360"/>
      </w:pPr>
      <w:rPr>
        <w:rFonts w:ascii="Wingdings" w:hAnsi="Wingdings" w:hint="default"/>
      </w:rPr>
    </w:lvl>
    <w:lvl w:ilvl="3" w:tplc="DB1A3638" w:tentative="1">
      <w:start w:val="1"/>
      <w:numFmt w:val="bullet"/>
      <w:lvlText w:val=""/>
      <w:lvlJc w:val="left"/>
      <w:pPr>
        <w:ind w:left="2520" w:hanging="360"/>
      </w:pPr>
      <w:rPr>
        <w:rFonts w:ascii="Symbol" w:hAnsi="Symbol" w:hint="default"/>
      </w:rPr>
    </w:lvl>
    <w:lvl w:ilvl="4" w:tplc="7BB6785E" w:tentative="1">
      <w:start w:val="1"/>
      <w:numFmt w:val="bullet"/>
      <w:lvlText w:val="o"/>
      <w:lvlJc w:val="left"/>
      <w:pPr>
        <w:ind w:left="3240" w:hanging="360"/>
      </w:pPr>
      <w:rPr>
        <w:rFonts w:ascii="Courier New" w:hAnsi="Courier New" w:cs="Courier New" w:hint="default"/>
      </w:rPr>
    </w:lvl>
    <w:lvl w:ilvl="5" w:tplc="2236C5A6" w:tentative="1">
      <w:start w:val="1"/>
      <w:numFmt w:val="bullet"/>
      <w:lvlText w:val=""/>
      <w:lvlJc w:val="left"/>
      <w:pPr>
        <w:ind w:left="3960" w:hanging="360"/>
      </w:pPr>
      <w:rPr>
        <w:rFonts w:ascii="Wingdings" w:hAnsi="Wingdings" w:hint="default"/>
      </w:rPr>
    </w:lvl>
    <w:lvl w:ilvl="6" w:tplc="1FE6295E" w:tentative="1">
      <w:start w:val="1"/>
      <w:numFmt w:val="bullet"/>
      <w:lvlText w:val=""/>
      <w:lvlJc w:val="left"/>
      <w:pPr>
        <w:ind w:left="4680" w:hanging="360"/>
      </w:pPr>
      <w:rPr>
        <w:rFonts w:ascii="Symbol" w:hAnsi="Symbol" w:hint="default"/>
      </w:rPr>
    </w:lvl>
    <w:lvl w:ilvl="7" w:tplc="5C50C6FC" w:tentative="1">
      <w:start w:val="1"/>
      <w:numFmt w:val="bullet"/>
      <w:lvlText w:val="o"/>
      <w:lvlJc w:val="left"/>
      <w:pPr>
        <w:ind w:left="5400" w:hanging="360"/>
      </w:pPr>
      <w:rPr>
        <w:rFonts w:ascii="Courier New" w:hAnsi="Courier New" w:cs="Courier New" w:hint="default"/>
      </w:rPr>
    </w:lvl>
    <w:lvl w:ilvl="8" w:tplc="36BA050C" w:tentative="1">
      <w:start w:val="1"/>
      <w:numFmt w:val="bullet"/>
      <w:lvlText w:val=""/>
      <w:lvlJc w:val="left"/>
      <w:pPr>
        <w:ind w:left="6120" w:hanging="360"/>
      </w:pPr>
      <w:rPr>
        <w:rFonts w:ascii="Wingdings" w:hAnsi="Wingdings" w:hint="default"/>
      </w:rPr>
    </w:lvl>
  </w:abstractNum>
  <w:abstractNum w:abstractNumId="25" w15:restartNumberingAfterBreak="0">
    <w:nsid w:val="70955AE0"/>
    <w:multiLevelType w:val="hybridMultilevel"/>
    <w:tmpl w:val="3A400FD2"/>
    <w:lvl w:ilvl="0" w:tplc="5CEC22AC">
      <w:start w:val="1"/>
      <w:numFmt w:val="decimal"/>
      <w:lvlText w:val="%1."/>
      <w:lvlJc w:val="left"/>
      <w:pPr>
        <w:ind w:left="332" w:hanging="360"/>
      </w:pPr>
    </w:lvl>
    <w:lvl w:ilvl="1" w:tplc="9712F944" w:tentative="1">
      <w:start w:val="1"/>
      <w:numFmt w:val="lowerLetter"/>
      <w:lvlText w:val="%2."/>
      <w:lvlJc w:val="left"/>
      <w:pPr>
        <w:ind w:left="1052" w:hanging="360"/>
      </w:pPr>
    </w:lvl>
    <w:lvl w:ilvl="2" w:tplc="4872950A" w:tentative="1">
      <w:start w:val="1"/>
      <w:numFmt w:val="lowerRoman"/>
      <w:lvlText w:val="%3."/>
      <w:lvlJc w:val="right"/>
      <w:pPr>
        <w:ind w:left="1772" w:hanging="180"/>
      </w:pPr>
    </w:lvl>
    <w:lvl w:ilvl="3" w:tplc="39F4D2CE" w:tentative="1">
      <w:start w:val="1"/>
      <w:numFmt w:val="decimal"/>
      <w:lvlText w:val="%4."/>
      <w:lvlJc w:val="left"/>
      <w:pPr>
        <w:ind w:left="2492" w:hanging="360"/>
      </w:pPr>
    </w:lvl>
    <w:lvl w:ilvl="4" w:tplc="B64CFD32" w:tentative="1">
      <w:start w:val="1"/>
      <w:numFmt w:val="lowerLetter"/>
      <w:lvlText w:val="%5."/>
      <w:lvlJc w:val="left"/>
      <w:pPr>
        <w:ind w:left="3212" w:hanging="360"/>
      </w:pPr>
    </w:lvl>
    <w:lvl w:ilvl="5" w:tplc="047448CA" w:tentative="1">
      <w:start w:val="1"/>
      <w:numFmt w:val="lowerRoman"/>
      <w:lvlText w:val="%6."/>
      <w:lvlJc w:val="right"/>
      <w:pPr>
        <w:ind w:left="3932" w:hanging="180"/>
      </w:pPr>
    </w:lvl>
    <w:lvl w:ilvl="6" w:tplc="C47C6B10" w:tentative="1">
      <w:start w:val="1"/>
      <w:numFmt w:val="decimal"/>
      <w:lvlText w:val="%7."/>
      <w:lvlJc w:val="left"/>
      <w:pPr>
        <w:ind w:left="4652" w:hanging="360"/>
      </w:pPr>
    </w:lvl>
    <w:lvl w:ilvl="7" w:tplc="DE529EF8" w:tentative="1">
      <w:start w:val="1"/>
      <w:numFmt w:val="lowerLetter"/>
      <w:lvlText w:val="%8."/>
      <w:lvlJc w:val="left"/>
      <w:pPr>
        <w:ind w:left="5372" w:hanging="360"/>
      </w:pPr>
    </w:lvl>
    <w:lvl w:ilvl="8" w:tplc="0576F664" w:tentative="1">
      <w:start w:val="1"/>
      <w:numFmt w:val="lowerRoman"/>
      <w:lvlText w:val="%9."/>
      <w:lvlJc w:val="right"/>
      <w:pPr>
        <w:ind w:left="6092" w:hanging="180"/>
      </w:pPr>
    </w:lvl>
  </w:abstractNum>
  <w:abstractNum w:abstractNumId="26" w15:restartNumberingAfterBreak="0">
    <w:nsid w:val="711B6E23"/>
    <w:multiLevelType w:val="hybridMultilevel"/>
    <w:tmpl w:val="209C76DA"/>
    <w:lvl w:ilvl="0" w:tplc="FFB45F56">
      <w:start w:val="1"/>
      <w:numFmt w:val="bullet"/>
      <w:lvlText w:val=""/>
      <w:lvlJc w:val="left"/>
      <w:pPr>
        <w:ind w:left="332" w:hanging="360"/>
      </w:pPr>
      <w:rPr>
        <w:rFonts w:ascii="Symbol" w:hAnsi="Symbol" w:hint="default"/>
      </w:rPr>
    </w:lvl>
    <w:lvl w:ilvl="1" w:tplc="045472EA" w:tentative="1">
      <w:start w:val="1"/>
      <w:numFmt w:val="bullet"/>
      <w:lvlText w:val="o"/>
      <w:lvlJc w:val="left"/>
      <w:pPr>
        <w:ind w:left="1052" w:hanging="360"/>
      </w:pPr>
      <w:rPr>
        <w:rFonts w:ascii="Courier New" w:hAnsi="Courier New" w:cs="Courier New" w:hint="default"/>
      </w:rPr>
    </w:lvl>
    <w:lvl w:ilvl="2" w:tplc="FC92F62C" w:tentative="1">
      <w:start w:val="1"/>
      <w:numFmt w:val="bullet"/>
      <w:lvlText w:val=""/>
      <w:lvlJc w:val="left"/>
      <w:pPr>
        <w:ind w:left="1772" w:hanging="360"/>
      </w:pPr>
      <w:rPr>
        <w:rFonts w:ascii="Wingdings" w:hAnsi="Wingdings" w:hint="default"/>
      </w:rPr>
    </w:lvl>
    <w:lvl w:ilvl="3" w:tplc="AE324E9C" w:tentative="1">
      <w:start w:val="1"/>
      <w:numFmt w:val="bullet"/>
      <w:lvlText w:val=""/>
      <w:lvlJc w:val="left"/>
      <w:pPr>
        <w:ind w:left="2492" w:hanging="360"/>
      </w:pPr>
      <w:rPr>
        <w:rFonts w:ascii="Symbol" w:hAnsi="Symbol" w:hint="default"/>
      </w:rPr>
    </w:lvl>
    <w:lvl w:ilvl="4" w:tplc="1D18720E" w:tentative="1">
      <w:start w:val="1"/>
      <w:numFmt w:val="bullet"/>
      <w:lvlText w:val="o"/>
      <w:lvlJc w:val="left"/>
      <w:pPr>
        <w:ind w:left="3212" w:hanging="360"/>
      </w:pPr>
      <w:rPr>
        <w:rFonts w:ascii="Courier New" w:hAnsi="Courier New" w:cs="Courier New" w:hint="default"/>
      </w:rPr>
    </w:lvl>
    <w:lvl w:ilvl="5" w:tplc="FBAA5006" w:tentative="1">
      <w:start w:val="1"/>
      <w:numFmt w:val="bullet"/>
      <w:lvlText w:val=""/>
      <w:lvlJc w:val="left"/>
      <w:pPr>
        <w:ind w:left="3932" w:hanging="360"/>
      </w:pPr>
      <w:rPr>
        <w:rFonts w:ascii="Wingdings" w:hAnsi="Wingdings" w:hint="default"/>
      </w:rPr>
    </w:lvl>
    <w:lvl w:ilvl="6" w:tplc="4EA6A99C" w:tentative="1">
      <w:start w:val="1"/>
      <w:numFmt w:val="bullet"/>
      <w:lvlText w:val=""/>
      <w:lvlJc w:val="left"/>
      <w:pPr>
        <w:ind w:left="4652" w:hanging="360"/>
      </w:pPr>
      <w:rPr>
        <w:rFonts w:ascii="Symbol" w:hAnsi="Symbol" w:hint="default"/>
      </w:rPr>
    </w:lvl>
    <w:lvl w:ilvl="7" w:tplc="4ED47180" w:tentative="1">
      <w:start w:val="1"/>
      <w:numFmt w:val="bullet"/>
      <w:lvlText w:val="o"/>
      <w:lvlJc w:val="left"/>
      <w:pPr>
        <w:ind w:left="5372" w:hanging="360"/>
      </w:pPr>
      <w:rPr>
        <w:rFonts w:ascii="Courier New" w:hAnsi="Courier New" w:cs="Courier New" w:hint="default"/>
      </w:rPr>
    </w:lvl>
    <w:lvl w:ilvl="8" w:tplc="C44E840E" w:tentative="1">
      <w:start w:val="1"/>
      <w:numFmt w:val="bullet"/>
      <w:lvlText w:val=""/>
      <w:lvlJc w:val="left"/>
      <w:pPr>
        <w:ind w:left="6092" w:hanging="360"/>
      </w:pPr>
      <w:rPr>
        <w:rFonts w:ascii="Wingdings" w:hAnsi="Wingdings" w:hint="default"/>
      </w:rPr>
    </w:lvl>
  </w:abstractNum>
  <w:abstractNum w:abstractNumId="27" w15:restartNumberingAfterBreak="0">
    <w:nsid w:val="78692612"/>
    <w:multiLevelType w:val="hybridMultilevel"/>
    <w:tmpl w:val="62A01EE4"/>
    <w:lvl w:ilvl="0" w:tplc="23C24AFE">
      <w:start w:val="1"/>
      <w:numFmt w:val="bullet"/>
      <w:lvlText w:val=""/>
      <w:lvlJc w:val="left"/>
      <w:pPr>
        <w:ind w:left="720" w:hanging="360"/>
      </w:pPr>
      <w:rPr>
        <w:rFonts w:ascii="Symbol" w:hAnsi="Symbol" w:hint="default"/>
      </w:rPr>
    </w:lvl>
    <w:lvl w:ilvl="1" w:tplc="6382F506" w:tentative="1">
      <w:start w:val="1"/>
      <w:numFmt w:val="bullet"/>
      <w:lvlText w:val="o"/>
      <w:lvlJc w:val="left"/>
      <w:pPr>
        <w:ind w:left="1440" w:hanging="360"/>
      </w:pPr>
      <w:rPr>
        <w:rFonts w:ascii="Courier New" w:hAnsi="Courier New" w:cs="Courier New" w:hint="default"/>
      </w:rPr>
    </w:lvl>
    <w:lvl w:ilvl="2" w:tplc="79A406BA" w:tentative="1">
      <w:start w:val="1"/>
      <w:numFmt w:val="bullet"/>
      <w:lvlText w:val=""/>
      <w:lvlJc w:val="left"/>
      <w:pPr>
        <w:ind w:left="2160" w:hanging="360"/>
      </w:pPr>
      <w:rPr>
        <w:rFonts w:ascii="Wingdings" w:hAnsi="Wingdings" w:hint="default"/>
      </w:rPr>
    </w:lvl>
    <w:lvl w:ilvl="3" w:tplc="6270D58A" w:tentative="1">
      <w:start w:val="1"/>
      <w:numFmt w:val="bullet"/>
      <w:lvlText w:val=""/>
      <w:lvlJc w:val="left"/>
      <w:pPr>
        <w:ind w:left="2880" w:hanging="360"/>
      </w:pPr>
      <w:rPr>
        <w:rFonts w:ascii="Symbol" w:hAnsi="Symbol" w:hint="default"/>
      </w:rPr>
    </w:lvl>
    <w:lvl w:ilvl="4" w:tplc="8A6611BA" w:tentative="1">
      <w:start w:val="1"/>
      <w:numFmt w:val="bullet"/>
      <w:lvlText w:val="o"/>
      <w:lvlJc w:val="left"/>
      <w:pPr>
        <w:ind w:left="3600" w:hanging="360"/>
      </w:pPr>
      <w:rPr>
        <w:rFonts w:ascii="Courier New" w:hAnsi="Courier New" w:cs="Courier New" w:hint="default"/>
      </w:rPr>
    </w:lvl>
    <w:lvl w:ilvl="5" w:tplc="53789B50" w:tentative="1">
      <w:start w:val="1"/>
      <w:numFmt w:val="bullet"/>
      <w:lvlText w:val=""/>
      <w:lvlJc w:val="left"/>
      <w:pPr>
        <w:ind w:left="4320" w:hanging="360"/>
      </w:pPr>
      <w:rPr>
        <w:rFonts w:ascii="Wingdings" w:hAnsi="Wingdings" w:hint="default"/>
      </w:rPr>
    </w:lvl>
    <w:lvl w:ilvl="6" w:tplc="E9ACEC2C" w:tentative="1">
      <w:start w:val="1"/>
      <w:numFmt w:val="bullet"/>
      <w:lvlText w:val=""/>
      <w:lvlJc w:val="left"/>
      <w:pPr>
        <w:ind w:left="5040" w:hanging="360"/>
      </w:pPr>
      <w:rPr>
        <w:rFonts w:ascii="Symbol" w:hAnsi="Symbol" w:hint="default"/>
      </w:rPr>
    </w:lvl>
    <w:lvl w:ilvl="7" w:tplc="DE50570E" w:tentative="1">
      <w:start w:val="1"/>
      <w:numFmt w:val="bullet"/>
      <w:lvlText w:val="o"/>
      <w:lvlJc w:val="left"/>
      <w:pPr>
        <w:ind w:left="5760" w:hanging="360"/>
      </w:pPr>
      <w:rPr>
        <w:rFonts w:ascii="Courier New" w:hAnsi="Courier New" w:cs="Courier New" w:hint="default"/>
      </w:rPr>
    </w:lvl>
    <w:lvl w:ilvl="8" w:tplc="4FE2F80E" w:tentative="1">
      <w:start w:val="1"/>
      <w:numFmt w:val="bullet"/>
      <w:lvlText w:val=""/>
      <w:lvlJc w:val="left"/>
      <w:pPr>
        <w:ind w:left="6480" w:hanging="360"/>
      </w:pPr>
      <w:rPr>
        <w:rFonts w:ascii="Wingdings" w:hAnsi="Wingdings" w:hint="default"/>
      </w:rPr>
    </w:lvl>
  </w:abstractNum>
  <w:num w:numId="1" w16cid:durableId="972055420">
    <w:abstractNumId w:val="6"/>
  </w:num>
  <w:num w:numId="2" w16cid:durableId="624312331">
    <w:abstractNumId w:val="20"/>
  </w:num>
  <w:num w:numId="3" w16cid:durableId="84304774">
    <w:abstractNumId w:val="12"/>
  </w:num>
  <w:num w:numId="4" w16cid:durableId="1277054832">
    <w:abstractNumId w:val="0"/>
  </w:num>
  <w:num w:numId="5" w16cid:durableId="27725433">
    <w:abstractNumId w:val="3"/>
  </w:num>
  <w:num w:numId="6" w16cid:durableId="469597010">
    <w:abstractNumId w:val="17"/>
  </w:num>
  <w:num w:numId="7" w16cid:durableId="1563757710">
    <w:abstractNumId w:val="4"/>
  </w:num>
  <w:num w:numId="8" w16cid:durableId="1798645503">
    <w:abstractNumId w:val="26"/>
  </w:num>
  <w:num w:numId="9" w16cid:durableId="1879968863">
    <w:abstractNumId w:val="1"/>
  </w:num>
  <w:num w:numId="10" w16cid:durableId="361591878">
    <w:abstractNumId w:val="11"/>
  </w:num>
  <w:num w:numId="11" w16cid:durableId="1989361036">
    <w:abstractNumId w:val="19"/>
  </w:num>
  <w:num w:numId="12" w16cid:durableId="2112310116">
    <w:abstractNumId w:val="21"/>
  </w:num>
  <w:num w:numId="13" w16cid:durableId="642001446">
    <w:abstractNumId w:val="24"/>
  </w:num>
  <w:num w:numId="14" w16cid:durableId="134681760">
    <w:abstractNumId w:val="22"/>
  </w:num>
  <w:num w:numId="15" w16cid:durableId="1882089265">
    <w:abstractNumId w:val="2"/>
  </w:num>
  <w:num w:numId="16" w16cid:durableId="2131777578">
    <w:abstractNumId w:val="22"/>
  </w:num>
  <w:num w:numId="17" w16cid:durableId="1400324768">
    <w:abstractNumId w:val="5"/>
  </w:num>
  <w:num w:numId="18" w16cid:durableId="352614362">
    <w:abstractNumId w:val="18"/>
  </w:num>
  <w:num w:numId="19" w16cid:durableId="85083476">
    <w:abstractNumId w:val="3"/>
  </w:num>
  <w:num w:numId="20" w16cid:durableId="1762481998">
    <w:abstractNumId w:val="25"/>
  </w:num>
  <w:num w:numId="21" w16cid:durableId="731930841">
    <w:abstractNumId w:val="23"/>
  </w:num>
  <w:num w:numId="22" w16cid:durableId="667365660">
    <w:abstractNumId w:val="27"/>
  </w:num>
  <w:num w:numId="23" w16cid:durableId="988558036">
    <w:abstractNumId w:val="9"/>
  </w:num>
  <w:num w:numId="24" w16cid:durableId="637221497">
    <w:abstractNumId w:val="24"/>
  </w:num>
  <w:num w:numId="25" w16cid:durableId="906693611">
    <w:abstractNumId w:val="12"/>
  </w:num>
  <w:num w:numId="26" w16cid:durableId="1070814245">
    <w:abstractNumId w:val="9"/>
  </w:num>
  <w:num w:numId="27" w16cid:durableId="1054544474">
    <w:abstractNumId w:val="3"/>
  </w:num>
  <w:num w:numId="28" w16cid:durableId="737240913">
    <w:abstractNumId w:val="3"/>
  </w:num>
  <w:num w:numId="29" w16cid:durableId="567231500">
    <w:abstractNumId w:val="11"/>
  </w:num>
  <w:num w:numId="30" w16cid:durableId="564027375">
    <w:abstractNumId w:val="11"/>
  </w:num>
  <w:num w:numId="31" w16cid:durableId="192572727">
    <w:abstractNumId w:val="3"/>
  </w:num>
  <w:num w:numId="32" w16cid:durableId="546374727">
    <w:abstractNumId w:val="9"/>
  </w:num>
  <w:num w:numId="33" w16cid:durableId="312872439">
    <w:abstractNumId w:val="12"/>
  </w:num>
  <w:num w:numId="34" w16cid:durableId="480391800">
    <w:abstractNumId w:val="24"/>
  </w:num>
  <w:num w:numId="35" w16cid:durableId="13998603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CC"/>
    <w:rsid w:val="001A3653"/>
    <w:rsid w:val="00312428"/>
    <w:rsid w:val="00560EC2"/>
    <w:rsid w:val="00C55A86"/>
    <w:rsid w:val="00D904C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03BC"/>
  <w15:docId w15:val="{BC719569-C279-453F-98A4-97E4E35B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F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24D8"/>
    <w:pPr>
      <w:tabs>
        <w:tab w:val="center" w:pos="4536"/>
        <w:tab w:val="right" w:pos="9072"/>
      </w:tabs>
    </w:pPr>
  </w:style>
  <w:style w:type="character" w:customStyle="1" w:styleId="En-tteCar">
    <w:name w:val="En-tête Car"/>
    <w:basedOn w:val="Policepardfaut"/>
    <w:link w:val="En-tte"/>
    <w:uiPriority w:val="99"/>
    <w:rsid w:val="006024D8"/>
  </w:style>
  <w:style w:type="paragraph" w:styleId="Pieddepage">
    <w:name w:val="footer"/>
    <w:basedOn w:val="Normal"/>
    <w:link w:val="PieddepageCar"/>
    <w:uiPriority w:val="99"/>
    <w:unhideWhenUsed/>
    <w:rsid w:val="006024D8"/>
    <w:pPr>
      <w:tabs>
        <w:tab w:val="center" w:pos="4536"/>
        <w:tab w:val="right" w:pos="9072"/>
      </w:tabs>
    </w:pPr>
  </w:style>
  <w:style w:type="character" w:customStyle="1" w:styleId="PieddepageCar">
    <w:name w:val="Pied de page Car"/>
    <w:basedOn w:val="Policepardfaut"/>
    <w:link w:val="Pieddepage"/>
    <w:uiPriority w:val="99"/>
    <w:rsid w:val="006024D8"/>
  </w:style>
  <w:style w:type="paragraph" w:styleId="Paragraphedeliste">
    <w:name w:val="List Paragraph"/>
    <w:basedOn w:val="Normal"/>
    <w:uiPriority w:val="34"/>
    <w:qFormat/>
    <w:rsid w:val="00B548F9"/>
    <w:pPr>
      <w:ind w:left="720"/>
      <w:contextualSpacing/>
    </w:pPr>
  </w:style>
  <w:style w:type="paragraph" w:customStyle="1" w:styleId="STContent">
    <w:name w:val="ST_Content"/>
    <w:basedOn w:val="Normal"/>
    <w:link w:val="STContentCar"/>
    <w:qFormat/>
    <w:rsid w:val="00A0310F"/>
    <w:pPr>
      <w:jc w:val="both"/>
    </w:pPr>
  </w:style>
  <w:style w:type="character" w:customStyle="1" w:styleId="STContentCar">
    <w:name w:val="ST_Content Car"/>
    <w:basedOn w:val="Policepardfaut"/>
    <w:link w:val="STContent"/>
    <w:rsid w:val="00A03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7937</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OFFICE CANTONAL AI DU VALAIS</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EXTOFFFUSIONSTTADM</dc:creator>
  <cp:lastModifiedBy>Sophie JUILLAND</cp:lastModifiedBy>
  <cp:revision>2</cp:revision>
  <dcterms:created xsi:type="dcterms:W3CDTF">2025-05-07T05:20:00Z</dcterms:created>
  <dcterms:modified xsi:type="dcterms:W3CDTF">2025-05-07T05:20:00Z</dcterms:modified>
</cp:coreProperties>
</file>