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316A8F" w14:paraId="268F412F" w14:textId="77777777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14:paraId="21C390E7" w14:textId="77777777" w:rsidR="00316A8F" w:rsidRDefault="00316A8F">
            <w:pPr>
              <w:spacing w:after="160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Assurance-invalidité fédérale AI</w:t>
            </w:r>
          </w:p>
          <w:p w14:paraId="669AAFC7" w14:textId="77777777" w:rsidR="00316A8F" w:rsidRDefault="00316A8F">
            <w:pPr>
              <w:pStyle w:val="berschrift4"/>
            </w:pPr>
            <w:r>
              <w:t>Annexe au rapport médical</w:t>
            </w:r>
          </w:p>
        </w:tc>
        <w:tc>
          <w:tcPr>
            <w:tcW w:w="1769" w:type="dxa"/>
          </w:tcPr>
          <w:p w14:paraId="57565888" w14:textId="365C12F4" w:rsidR="00316A8F" w:rsidRDefault="00E36C1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de-CH" w:eastAsia="de-CH"/>
              </w:rPr>
              <w:drawing>
                <wp:inline distT="0" distB="0" distL="0" distR="0" wp14:anchorId="38D595E4" wp14:editId="0B8CDF38">
                  <wp:extent cx="895350" cy="476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47181" w14:textId="77777777" w:rsidR="00316A8F" w:rsidRDefault="00316A8F">
      <w:pPr>
        <w:rPr>
          <w:rFonts w:ascii="Arial" w:hAnsi="Arial"/>
          <w:color w:val="FFFFFF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586"/>
      </w:tblGrid>
      <w:tr w:rsidR="00316A8F" w14:paraId="66CDAA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14:paraId="6B433C00" w14:textId="77777777" w:rsidR="00316A8F" w:rsidRDefault="00316A8F">
            <w:pPr>
              <w:rPr>
                <w:rFonts w:ascii="Arial" w:hAnsi="Arial"/>
                <w:color w:val="00008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0D61B98C" w14:textId="77777777" w:rsidR="00316A8F" w:rsidRDefault="00316A8F">
            <w:pPr>
              <w:rPr>
                <w:rFonts w:ascii="Arial" w:hAnsi="Arial"/>
                <w:color w:val="000080"/>
                <w:kern w:val="28"/>
                <w:sz w:val="14"/>
              </w:rPr>
            </w:pPr>
          </w:p>
        </w:tc>
        <w:tc>
          <w:tcPr>
            <w:tcW w:w="2586" w:type="dxa"/>
          </w:tcPr>
          <w:p w14:paraId="7917F8E9" w14:textId="77777777" w:rsidR="00316A8F" w:rsidRDefault="00316A8F">
            <w:pPr>
              <w:pStyle w:val="berschrift1"/>
              <w:tabs>
                <w:tab w:val="right" w:pos="2444"/>
              </w:tabs>
              <w:spacing w:before="20" w:after="120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N</w:t>
            </w:r>
            <w:r>
              <w:rPr>
                <w:sz w:val="14"/>
                <w:vertAlign w:val="superscript"/>
                <w:lang w:val="en-US"/>
              </w:rPr>
              <w:t>o</w:t>
            </w:r>
            <w:r>
              <w:rPr>
                <w:sz w:val="14"/>
                <w:lang w:val="en-US"/>
              </w:rPr>
              <w:t xml:space="preserve"> d‘assuré</w:t>
            </w:r>
          </w:p>
          <w:bookmarkStart w:id="0" w:name="NAVSAS"/>
          <w:p w14:paraId="27B506AC" w14:textId="77777777" w:rsidR="00316A8F" w:rsidRDefault="00E03C4B">
            <w:pPr>
              <w:rPr>
                <w:rFonts w:ascii="Arial" w:hAnsi="Arial"/>
                <w:color w:val="000080"/>
                <w:kern w:val="28"/>
                <w:sz w:val="28"/>
                <w:lang w:val="en-US"/>
              </w:rPr>
            </w:pP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begin">
                <w:ffData>
                  <w:name w:val="NAVSAS"/>
                  <w:enabled w:val="0"/>
                  <w:calcOnExit w:val="0"/>
                  <w:statusText w:type="text" w:val="Versichertennummer erfassen: XXX.XX.XXX.XXX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instrText xml:space="preserve"> FORMTEXT </w:instrText>
            </w:r>
            <w:r w:rsidR="00F635BB" w:rsidRPr="00E03C4B">
              <w:rPr>
                <w:rFonts w:ascii="Arial" w:hAnsi="Arial"/>
                <w:b/>
                <w:noProof/>
                <w:color w:val="000080"/>
                <w:sz w:val="28"/>
              </w:rPr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separate"/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end"/>
            </w:r>
            <w:bookmarkEnd w:id="0"/>
            <w:r w:rsidR="00316A8F">
              <w:rPr>
                <w:rStyle w:val="Formularfeld"/>
                <w:rFonts w:ascii="Arial" w:hAnsi="Arial"/>
                <w:b/>
                <w:color w:val="000080"/>
                <w:sz w:val="28"/>
              </w:rPr>
              <w:t xml:space="preserve"> </w:t>
            </w:r>
          </w:p>
        </w:tc>
      </w:tr>
    </w:tbl>
    <w:p w14:paraId="7B01D66A" w14:textId="77777777" w:rsidR="00316A8F" w:rsidRDefault="00316A8F">
      <w:pPr>
        <w:tabs>
          <w:tab w:val="left" w:pos="426"/>
        </w:tabs>
        <w:rPr>
          <w:rFonts w:ascii="Arial" w:hAnsi="Arial"/>
          <w:sz w:val="18"/>
          <w:lang w:val="en-US"/>
        </w:rPr>
      </w:pPr>
    </w:p>
    <w:p w14:paraId="108B9FF7" w14:textId="77777777" w:rsidR="00316A8F" w:rsidRDefault="00316A8F">
      <w:pPr>
        <w:tabs>
          <w:tab w:val="left" w:pos="426"/>
        </w:tabs>
        <w:ind w:left="5954"/>
        <w:rPr>
          <w:rFonts w:ascii="Arial" w:hAnsi="Arial"/>
          <w:sz w:val="18"/>
          <w:lang w:val="en-US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</w:tblGrid>
      <w:tr w:rsidR="00316A8F" w14:paraId="1028D6BD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57847928" w14:textId="77777777" w:rsidR="00316A8F" w:rsidRDefault="00316A8F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GEDNUM"/>
                  <w:enabled/>
                  <w:calcOnExit w:val="0"/>
                  <w:textInput/>
                </w:ffData>
              </w:fldChar>
            </w:r>
            <w:bookmarkStart w:id="1" w:name="GEDNUM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"/>
          </w:p>
        </w:tc>
      </w:tr>
      <w:tr w:rsidR="00316A8F" w14:paraId="12BFA3CD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09C2D705" w14:textId="77777777" w:rsidR="00316A8F" w:rsidRDefault="00316A8F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GEDOCR"/>
                  <w:enabled/>
                  <w:calcOnExit w:val="0"/>
                  <w:textInput/>
                </w:ffData>
              </w:fldChar>
            </w:r>
            <w:bookmarkStart w:id="3" w:name="GEDOCR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</w:tr>
    </w:tbl>
    <w:p w14:paraId="5CFB9FCD" w14:textId="77777777" w:rsidR="00316A8F" w:rsidRDefault="00316A8F">
      <w:pPr>
        <w:tabs>
          <w:tab w:val="left" w:pos="426"/>
          <w:tab w:val="left" w:pos="595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Prière de prendre garde aux observations</w:t>
      </w:r>
    </w:p>
    <w:p w14:paraId="3C2E5B62" w14:textId="77777777" w:rsidR="00316A8F" w:rsidRDefault="00316A8F">
      <w:pPr>
        <w:tabs>
          <w:tab w:val="left" w:pos="426"/>
          <w:tab w:val="left" w:pos="595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figurant au verso de la facture ci-jointe</w:t>
      </w:r>
      <w:r>
        <w:rPr>
          <w:rFonts w:ascii="Arial" w:hAnsi="Arial"/>
          <w:sz w:val="18"/>
        </w:rPr>
        <w:tab/>
        <w:t xml:space="preserve">Date d’expédition </w:t>
      </w:r>
      <w:r>
        <w:rPr>
          <w:rFonts w:ascii="Arial" w:hAnsi="Arial"/>
          <w:color w:val="000080"/>
          <w:sz w:val="18"/>
        </w:rPr>
        <w:fldChar w:fldCharType="begin"/>
      </w:r>
      <w:r>
        <w:rPr>
          <w:rFonts w:ascii="Arial" w:hAnsi="Arial"/>
          <w:color w:val="000080"/>
          <w:sz w:val="18"/>
        </w:rPr>
        <w:instrText xml:space="preserve"> PRINTDATE \@ "dd.MM.yy" \* MERGEFORMAT </w:instrText>
      </w:r>
      <w:r>
        <w:rPr>
          <w:rFonts w:ascii="Arial" w:hAnsi="Arial"/>
          <w:color w:val="000080"/>
          <w:sz w:val="18"/>
        </w:rPr>
        <w:fldChar w:fldCharType="separate"/>
      </w:r>
      <w:r>
        <w:rPr>
          <w:rFonts w:ascii="Arial" w:hAnsi="Arial"/>
          <w:noProof/>
          <w:color w:val="000080"/>
          <w:sz w:val="18"/>
        </w:rPr>
        <w:t>29.11.00</w:t>
      </w:r>
      <w:r>
        <w:rPr>
          <w:rFonts w:ascii="Arial" w:hAnsi="Arial"/>
          <w:color w:val="000080"/>
          <w:sz w:val="18"/>
        </w:rPr>
        <w:fldChar w:fldCharType="end"/>
      </w:r>
      <w:r>
        <w:rPr>
          <w:rFonts w:ascii="Arial" w:hAnsi="Arial"/>
          <w:sz w:val="18"/>
        </w:rPr>
        <w:t xml:space="preserve"> / </w:t>
      </w:r>
      <w:bookmarkStart w:id="4" w:name="INITPE"/>
      <w:r w:rsidR="00E03C4B">
        <w:rPr>
          <w:rFonts w:ascii="Arial" w:hAnsi="Arial"/>
          <w:color w:val="000080"/>
          <w:sz w:val="18"/>
        </w:rPr>
        <w:fldChar w:fldCharType="begin">
          <w:ffData>
            <w:name w:val="INITPE"/>
            <w:enabled w:val="0"/>
            <w:calcOnExit w:val="0"/>
            <w:textInput/>
          </w:ffData>
        </w:fldChar>
      </w:r>
      <w:r w:rsidR="00E03C4B">
        <w:rPr>
          <w:rFonts w:ascii="Arial" w:hAnsi="Arial"/>
          <w:color w:val="000080"/>
          <w:sz w:val="18"/>
        </w:rPr>
        <w:instrText xml:space="preserve"> FORMTEXT </w:instrText>
      </w:r>
      <w:r w:rsidR="00F635BB" w:rsidRPr="00E03C4B">
        <w:rPr>
          <w:rFonts w:ascii="Arial" w:hAnsi="Arial"/>
          <w:color w:val="000080"/>
          <w:sz w:val="18"/>
        </w:rPr>
      </w:r>
      <w:r w:rsidR="00E03C4B">
        <w:rPr>
          <w:rFonts w:ascii="Arial" w:hAnsi="Arial"/>
          <w:color w:val="000080"/>
          <w:sz w:val="18"/>
        </w:rPr>
        <w:fldChar w:fldCharType="separate"/>
      </w:r>
      <w:r w:rsidR="00E03C4B">
        <w:rPr>
          <w:rFonts w:ascii="Arial" w:hAnsi="Arial"/>
          <w:noProof/>
          <w:color w:val="000080"/>
          <w:sz w:val="18"/>
        </w:rPr>
        <w:t> </w:t>
      </w:r>
      <w:r w:rsidR="00E03C4B">
        <w:rPr>
          <w:rFonts w:ascii="Arial" w:hAnsi="Arial"/>
          <w:noProof/>
          <w:color w:val="000080"/>
          <w:sz w:val="18"/>
        </w:rPr>
        <w:t> </w:t>
      </w:r>
      <w:r w:rsidR="00E03C4B">
        <w:rPr>
          <w:rFonts w:ascii="Arial" w:hAnsi="Arial"/>
          <w:noProof/>
          <w:color w:val="000080"/>
          <w:sz w:val="18"/>
        </w:rPr>
        <w:t> </w:t>
      </w:r>
      <w:r w:rsidR="00E03C4B">
        <w:rPr>
          <w:rFonts w:ascii="Arial" w:hAnsi="Arial"/>
          <w:noProof/>
          <w:color w:val="000080"/>
          <w:sz w:val="18"/>
        </w:rPr>
        <w:t> </w:t>
      </w:r>
      <w:r w:rsidR="00E03C4B">
        <w:rPr>
          <w:rFonts w:ascii="Arial" w:hAnsi="Arial"/>
          <w:noProof/>
          <w:color w:val="000080"/>
          <w:sz w:val="18"/>
        </w:rPr>
        <w:t> </w:t>
      </w:r>
      <w:r w:rsidR="00E03C4B">
        <w:rPr>
          <w:rFonts w:ascii="Arial" w:hAnsi="Arial"/>
          <w:color w:val="000080"/>
          <w:sz w:val="18"/>
        </w:rPr>
        <w:fldChar w:fldCharType="end"/>
      </w:r>
      <w:bookmarkEnd w:id="4"/>
    </w:p>
    <w:p w14:paraId="59748542" w14:textId="77777777" w:rsidR="00316A8F" w:rsidRDefault="00316A8F">
      <w:pPr>
        <w:tabs>
          <w:tab w:val="left" w:pos="426"/>
          <w:tab w:val="left" w:pos="595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316A8F" w14:paraId="2CF9B14A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left w:val="single" w:sz="4" w:space="0" w:color="auto"/>
            </w:tcBorders>
          </w:tcPr>
          <w:p w14:paraId="662919D4" w14:textId="77777777" w:rsidR="00316A8F" w:rsidRDefault="00316A8F">
            <w:pPr>
              <w:tabs>
                <w:tab w:val="left" w:pos="1064"/>
                <w:tab w:val="left" w:pos="1773"/>
              </w:tabs>
              <w:ind w:left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Assuré (e)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Nom, prénoms, adresse exacte, NPA, domicile</w:t>
            </w:r>
          </w:p>
          <w:p w14:paraId="51D0C696" w14:textId="77777777" w:rsidR="00316A8F" w:rsidRDefault="00316A8F">
            <w:pPr>
              <w:tabs>
                <w:tab w:val="left" w:pos="1064"/>
                <w:tab w:val="left" w:pos="1773"/>
              </w:tabs>
              <w:ind w:left="10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(le cas échéant, représentant légal)</w:t>
            </w:r>
          </w:p>
          <w:p w14:paraId="515F49E6" w14:textId="77777777" w:rsidR="00316A8F" w:rsidRDefault="00316A8F">
            <w:pPr>
              <w:tabs>
                <w:tab w:val="left" w:pos="1064"/>
                <w:tab w:val="left" w:pos="1773"/>
              </w:tabs>
              <w:ind w:left="1064"/>
              <w:rPr>
                <w:rFonts w:ascii="Arial" w:hAnsi="Arial"/>
                <w:sz w:val="18"/>
              </w:rPr>
            </w:pPr>
          </w:p>
          <w:p w14:paraId="4FA2DB7D" w14:textId="77777777" w:rsidR="00316A8F" w:rsidRDefault="00316A8F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S"/>
                  <w:enabled/>
                  <w:calcOnExit w:val="0"/>
                  <w:textInput/>
                </w:ffData>
              </w:fldChar>
            </w:r>
            <w:bookmarkStart w:id="5" w:name="ADR1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5"/>
          </w:p>
          <w:bookmarkStart w:id="6" w:name="ADR2AS"/>
          <w:p w14:paraId="35CB2992" w14:textId="77777777" w:rsidR="00316A8F" w:rsidRDefault="00E03C4B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F635BB" w:rsidRPr="00E03C4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6"/>
          </w:p>
          <w:bookmarkStart w:id="7" w:name="ADR3AS"/>
          <w:p w14:paraId="4E0693BD" w14:textId="77777777" w:rsidR="00316A8F" w:rsidRDefault="00E03C4B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F635BB" w:rsidRPr="00E03C4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7"/>
          </w:p>
          <w:bookmarkStart w:id="8" w:name="ADR4AS"/>
          <w:p w14:paraId="6D5EA15C" w14:textId="77777777" w:rsidR="00316A8F" w:rsidRDefault="00E03C4B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F635BB" w:rsidRPr="00E03C4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8"/>
          </w:p>
          <w:bookmarkStart w:id="9" w:name="ADR5AS"/>
          <w:p w14:paraId="62612F3F" w14:textId="77777777" w:rsidR="00316A8F" w:rsidRDefault="00E03C4B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F635BB" w:rsidRPr="00E03C4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9"/>
          </w:p>
          <w:p w14:paraId="455E6239" w14:textId="77777777" w:rsidR="00316A8F" w:rsidRDefault="00316A8F">
            <w:pPr>
              <w:ind w:left="106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né(e) le </w:t>
            </w:r>
            <w:bookmarkStart w:id="10" w:name="DANAAS"/>
            <w:r w:rsidR="00E03C4B"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DANAAS"/>
                  <w:enabled w:val="0"/>
                  <w:calcOnExit w:val="0"/>
                  <w:textInput/>
                </w:ffData>
              </w:fldChar>
            </w:r>
            <w:r w:rsidR="00E03C4B"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F635BB" w:rsidRPr="00E03C4B">
              <w:rPr>
                <w:rFonts w:ascii="Arial" w:hAnsi="Arial"/>
                <w:color w:val="000080"/>
                <w:sz w:val="18"/>
              </w:rPr>
            </w:r>
            <w:r w:rsidR="00E03C4B">
              <w:rPr>
                <w:rFonts w:ascii="Arial" w:hAnsi="Arial"/>
                <w:color w:val="000080"/>
                <w:sz w:val="18"/>
              </w:rPr>
              <w:fldChar w:fldCharType="separate"/>
            </w:r>
            <w:r w:rsidR="00E03C4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E03C4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E03C4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E03C4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E03C4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E03C4B"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0"/>
          </w:p>
          <w:p w14:paraId="50EAF27B" w14:textId="77777777" w:rsidR="00316A8F" w:rsidRDefault="00316A8F">
            <w:pPr>
              <w:tabs>
                <w:tab w:val="left" w:pos="1773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30" w:type="dxa"/>
            <w:tcBorders>
              <w:bottom w:val="nil"/>
            </w:tcBorders>
          </w:tcPr>
          <w:p w14:paraId="6065475A" w14:textId="77777777" w:rsidR="00316A8F" w:rsidRDefault="00316A8F">
            <w:pPr>
              <w:tabs>
                <w:tab w:val="left" w:pos="426"/>
              </w:tabs>
              <w:ind w:left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 et adresse du médecin</w:t>
            </w:r>
          </w:p>
          <w:p w14:paraId="286F2C67" w14:textId="77777777" w:rsidR="00316A8F" w:rsidRDefault="00316A8F">
            <w:pPr>
              <w:tabs>
                <w:tab w:val="left" w:pos="426"/>
              </w:tabs>
              <w:ind w:left="3050"/>
              <w:jc w:val="center"/>
              <w:rPr>
                <w:rFonts w:ascii="Arial" w:hAnsi="Arial"/>
                <w:sz w:val="18"/>
              </w:rPr>
            </w:pPr>
          </w:p>
          <w:p w14:paraId="4C0723B0" w14:textId="77777777" w:rsidR="00316A8F" w:rsidRDefault="00316A8F">
            <w:pPr>
              <w:tabs>
                <w:tab w:val="left" w:pos="426"/>
              </w:tabs>
              <w:ind w:left="180"/>
              <w:rPr>
                <w:rFonts w:ascii="Arial" w:hAnsi="Arial" w:cs="Arial"/>
                <w:color w:val="000080"/>
                <w:sz w:val="18"/>
              </w:rPr>
            </w:pPr>
          </w:p>
          <w:p w14:paraId="48F10096" w14:textId="77777777" w:rsidR="00316A8F" w:rsidRDefault="00316A8F">
            <w:pPr>
              <w:tabs>
                <w:tab w:val="left" w:pos="426"/>
              </w:tabs>
              <w:ind w:left="180"/>
              <w:rPr>
                <w:rFonts w:ascii="Arial" w:hAnsi="Arial" w:cs="Arial"/>
                <w:color w:val="000080"/>
                <w:sz w:val="18"/>
              </w:rPr>
            </w:pPr>
          </w:p>
          <w:p w14:paraId="60B058AD" w14:textId="77777777" w:rsidR="00316A8F" w:rsidRDefault="00316A8F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DE"/>
                  <w:enabled/>
                  <w:calcOnExit w:val="0"/>
                  <w:textInput/>
                </w:ffData>
              </w:fldChar>
            </w:r>
            <w:bookmarkStart w:id="11" w:name="ADR1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1"/>
          </w:p>
          <w:bookmarkStart w:id="12" w:name="ADR2DE"/>
          <w:p w14:paraId="6846CB0C" w14:textId="77777777" w:rsidR="00316A8F" w:rsidRDefault="00E03C4B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F635BB" w:rsidRPr="00E03C4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2"/>
          </w:p>
          <w:bookmarkStart w:id="13" w:name="ADR3DE"/>
          <w:p w14:paraId="7EE88244" w14:textId="77777777" w:rsidR="00316A8F" w:rsidRDefault="00E03C4B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F635BB" w:rsidRPr="00E03C4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3"/>
          </w:p>
          <w:bookmarkStart w:id="14" w:name="ADR4DE"/>
          <w:p w14:paraId="38DA7506" w14:textId="77777777" w:rsidR="00316A8F" w:rsidRDefault="00E03C4B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F635BB" w:rsidRPr="00E03C4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4"/>
          </w:p>
          <w:bookmarkStart w:id="15" w:name="ADR5DE"/>
          <w:p w14:paraId="2FC826A5" w14:textId="77777777" w:rsidR="00316A8F" w:rsidRDefault="00E03C4B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D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F635BB" w:rsidRPr="00E03C4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5"/>
          </w:p>
          <w:p w14:paraId="2C7F5C03" w14:textId="77777777" w:rsidR="00316A8F" w:rsidRDefault="00316A8F">
            <w:pPr>
              <w:tabs>
                <w:tab w:val="left" w:pos="426"/>
              </w:tabs>
              <w:ind w:left="180"/>
              <w:rPr>
                <w:rFonts w:ascii="Arial" w:hAnsi="Arial"/>
                <w:sz w:val="18"/>
              </w:rPr>
            </w:pPr>
          </w:p>
        </w:tc>
      </w:tr>
      <w:tr w:rsidR="00316A8F" w14:paraId="4457073F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right w:val="nil"/>
            </w:tcBorders>
          </w:tcPr>
          <w:p w14:paraId="02132154" w14:textId="77777777" w:rsidR="00316A8F" w:rsidRDefault="00316A8F">
            <w:pPr>
              <w:tabs>
                <w:tab w:val="left" w:pos="426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</w:tcBorders>
          </w:tcPr>
          <w:p w14:paraId="32F244E5" w14:textId="77777777" w:rsidR="00316A8F" w:rsidRDefault="00316A8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sz w:val="18"/>
              </w:rPr>
            </w:pPr>
          </w:p>
          <w:p w14:paraId="1349D392" w14:textId="77777777" w:rsidR="00316A8F" w:rsidRDefault="00316A8F">
            <w:pPr>
              <w:framePr w:h="0" w:hSpace="141" w:wrap="around" w:vAnchor="text" w:hAnchor="page" w:x="6277" w:y="102"/>
              <w:tabs>
                <w:tab w:val="left" w:pos="426"/>
              </w:tabs>
              <w:ind w:left="-284"/>
              <w:rPr>
                <w:rFonts w:ascii="Arial" w:hAnsi="Arial"/>
                <w:sz w:val="18"/>
              </w:rPr>
            </w:pPr>
          </w:p>
          <w:p w14:paraId="1246525F" w14:textId="77777777" w:rsidR="00316A8F" w:rsidRDefault="00316A8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I"/>
                  <w:enabled/>
                  <w:calcOnExit w:val="0"/>
                  <w:textInput/>
                </w:ffData>
              </w:fldChar>
            </w:r>
            <w:bookmarkStart w:id="16" w:name="ADR1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Office cantonal AI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6"/>
          </w:p>
          <w:p w14:paraId="2ED2C12F" w14:textId="77777777" w:rsidR="00316A8F" w:rsidRDefault="00316A8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I"/>
                  <w:enabled/>
                  <w:calcOnExit w:val="0"/>
                  <w:textInput/>
                </w:ffData>
              </w:fldChar>
            </w:r>
            <w:bookmarkStart w:id="17" w:name="ADR2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du Valais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7"/>
          </w:p>
          <w:p w14:paraId="6649E42A" w14:textId="77777777" w:rsidR="00316A8F" w:rsidRDefault="00316A8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I"/>
                  <w:enabled/>
                  <w:calcOnExit w:val="0"/>
                  <w:textInput/>
                </w:ffData>
              </w:fldChar>
            </w:r>
            <w:bookmarkStart w:id="18" w:name="ADR3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Avenue de la Gare 15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8"/>
          </w:p>
          <w:p w14:paraId="3BC31306" w14:textId="77777777" w:rsidR="00316A8F" w:rsidRDefault="00316A8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I"/>
                  <w:enabled/>
                  <w:calcOnExit w:val="0"/>
                  <w:textInput/>
                </w:ffData>
              </w:fldChar>
            </w:r>
            <w:bookmarkStart w:id="19" w:name="ADR4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Case postale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9"/>
          </w:p>
          <w:p w14:paraId="45BD9902" w14:textId="77777777" w:rsidR="00316A8F" w:rsidRDefault="00316A8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I"/>
                  <w:enabled/>
                  <w:calcOnExit w:val="0"/>
                  <w:textInput/>
                </w:ffData>
              </w:fldChar>
            </w:r>
            <w:bookmarkStart w:id="20" w:name="ADR5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color w:val="000080"/>
                <w:sz w:val="18"/>
              </w:rPr>
              <w:t>1951 Sion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20"/>
          </w:p>
          <w:p w14:paraId="15A3B4AD" w14:textId="77777777" w:rsidR="00316A8F" w:rsidRDefault="00316A8F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Arial" w:hAnsi="Arial"/>
                <w:sz w:val="18"/>
              </w:rPr>
            </w:pPr>
          </w:p>
        </w:tc>
      </w:tr>
    </w:tbl>
    <w:p w14:paraId="59BDD0C7" w14:textId="77777777" w:rsidR="00316A8F" w:rsidRDefault="00316A8F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</w:rPr>
      </w:pPr>
    </w:p>
    <w:p w14:paraId="61FF5AC7" w14:textId="77777777" w:rsidR="00316A8F" w:rsidRDefault="00316A8F">
      <w:pPr>
        <w:rPr>
          <w:rFonts w:ascii="Arial" w:hAnsi="Arial"/>
          <w:b/>
        </w:rPr>
      </w:pPr>
      <w:r>
        <w:rPr>
          <w:rFonts w:ascii="Arial" w:hAnsi="Arial"/>
          <w:b/>
        </w:rPr>
        <w:t>Annexe au rapport médical</w:t>
      </w:r>
    </w:p>
    <w:p w14:paraId="1C4A6122" w14:textId="77777777" w:rsidR="00316A8F" w:rsidRDefault="00316A8F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</w:rPr>
      </w:pPr>
    </w:p>
    <w:p w14:paraId="6C7D0AD9" w14:textId="2F1D9065" w:rsidR="00316A8F" w:rsidRDefault="00E36C1E">
      <w:pPr>
        <w:tabs>
          <w:tab w:val="left" w:pos="1985"/>
          <w:tab w:val="left" w:pos="4253"/>
          <w:tab w:val="left" w:pos="6804"/>
        </w:tabs>
        <w:rPr>
          <w:rFonts w:ascii="Arial" w:hAnsi="Arial"/>
        </w:rPr>
      </w:pPr>
      <w:r>
        <w:rPr>
          <w:rFonts w:ascii="Arial" w:hAnsi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CFFC90" wp14:editId="4B985C66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48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kw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" o:allowincell="f" strokeweight="1pt"/>
            </w:pict>
          </mc:Fallback>
        </mc:AlternateContent>
      </w:r>
    </w:p>
    <w:p w14:paraId="14161B33" w14:textId="77777777" w:rsidR="00316A8F" w:rsidRDefault="00316A8F">
      <w:pPr>
        <w:tabs>
          <w:tab w:val="left" w:pos="1985"/>
          <w:tab w:val="left" w:pos="4253"/>
          <w:tab w:val="left" w:pos="6804"/>
        </w:tabs>
        <w:rPr>
          <w:rFonts w:ascii="Arial" w:hAnsi="Arial"/>
        </w:rPr>
      </w:pPr>
    </w:p>
    <w:p w14:paraId="2F1E2A73" w14:textId="77777777" w:rsidR="00316A8F" w:rsidRDefault="00316A8F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</w:pPr>
      <w:r>
        <w:t>Chez l'enfant susmentionné, le droit aux prestations en relation avec une paralysie cérébrale congénitale (chiffre 390 OIC) est à l'étude.</w:t>
      </w:r>
    </w:p>
    <w:p w14:paraId="334F5D16" w14:textId="77777777" w:rsidR="00316A8F" w:rsidRDefault="00316A8F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</w:pPr>
      <w:r>
        <w:t>Nous vous prions donc de bien vouloir nous communiquer :</w:t>
      </w:r>
    </w:p>
    <w:p w14:paraId="06B2F0A2" w14:textId="77777777" w:rsidR="00316A8F" w:rsidRDefault="00316A8F">
      <w:pPr>
        <w:tabs>
          <w:tab w:val="left" w:pos="426"/>
          <w:tab w:val="left" w:pos="4253"/>
          <w:tab w:val="left" w:pos="6804"/>
        </w:tabs>
        <w:spacing w:after="24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Comment se manifeste cliniquement :</w:t>
      </w:r>
    </w:p>
    <w:p w14:paraId="19C62FF3" w14:textId="77777777" w:rsidR="00316A8F" w:rsidRDefault="00316A8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</w:rPr>
      </w:pPr>
      <w:r>
        <w:rPr>
          <w:rFonts w:ascii="Arial" w:hAnsi="Arial"/>
        </w:rPr>
        <w:tab/>
        <w:t>1.1</w:t>
      </w:r>
      <w:r>
        <w:rPr>
          <w:rFonts w:ascii="Arial" w:hAnsi="Arial"/>
        </w:rPr>
        <w:tab/>
        <w:t>la spasticité ?</w:t>
      </w:r>
    </w:p>
    <w:p w14:paraId="632A407C" w14:textId="77777777" w:rsidR="00316A8F" w:rsidRDefault="00316A8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</w:rPr>
      </w:pPr>
      <w:r>
        <w:rPr>
          <w:rFonts w:ascii="Arial" w:hAnsi="Arial"/>
        </w:rPr>
        <w:tab/>
        <w:t>1.2</w:t>
      </w:r>
      <w:r>
        <w:rPr>
          <w:rFonts w:ascii="Arial" w:hAnsi="Arial"/>
        </w:rPr>
        <w:tab/>
        <w:t>l'athétose ?</w:t>
      </w:r>
    </w:p>
    <w:p w14:paraId="66F8D2A0" w14:textId="77777777" w:rsidR="00316A8F" w:rsidRDefault="00316A8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</w:rPr>
      </w:pPr>
      <w:r>
        <w:rPr>
          <w:rFonts w:ascii="Arial" w:hAnsi="Arial"/>
        </w:rPr>
        <w:tab/>
        <w:t>1.3</w:t>
      </w:r>
      <w:r>
        <w:rPr>
          <w:rFonts w:ascii="Arial" w:hAnsi="Arial"/>
        </w:rPr>
        <w:tab/>
        <w:t>l'ataxie ?</w:t>
      </w:r>
    </w:p>
    <w:p w14:paraId="72B52E72" w14:textId="77777777" w:rsidR="00316A8F" w:rsidRDefault="00316A8F">
      <w:pPr>
        <w:pStyle w:val="Kopfzeile"/>
        <w:tabs>
          <w:tab w:val="clear" w:pos="4536"/>
          <w:tab w:val="clear" w:pos="9072"/>
          <w:tab w:val="left" w:pos="426"/>
          <w:tab w:val="left" w:pos="4253"/>
          <w:tab w:val="left" w:pos="6804"/>
        </w:tabs>
        <w:spacing w:after="24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Comment cette symptomatologie influence-t-elle</w:t>
      </w:r>
    </w:p>
    <w:p w14:paraId="2BC3C1F4" w14:textId="77777777" w:rsidR="00316A8F" w:rsidRDefault="00316A8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</w:rPr>
      </w:pPr>
      <w:r>
        <w:rPr>
          <w:rFonts w:ascii="Arial" w:hAnsi="Arial"/>
        </w:rPr>
        <w:tab/>
        <w:t>2.1</w:t>
      </w:r>
      <w:r>
        <w:rPr>
          <w:rFonts w:ascii="Arial" w:hAnsi="Arial"/>
        </w:rPr>
        <w:tab/>
        <w:t>les activités quotidiennes ?</w:t>
      </w:r>
    </w:p>
    <w:p w14:paraId="0FF46EE8" w14:textId="77777777" w:rsidR="00316A8F" w:rsidRDefault="00316A8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</w:rPr>
      </w:pPr>
      <w:r>
        <w:rPr>
          <w:rFonts w:ascii="Arial" w:hAnsi="Arial"/>
        </w:rPr>
        <w:tab/>
        <w:t>2.2</w:t>
      </w:r>
      <w:r>
        <w:rPr>
          <w:rFonts w:ascii="Arial" w:hAnsi="Arial"/>
        </w:rPr>
        <w:tab/>
        <w:t>la fréquentation scolaire (ultérieure) ?</w:t>
      </w:r>
    </w:p>
    <w:p w14:paraId="2F4F75C7" w14:textId="77777777" w:rsidR="00316A8F" w:rsidRDefault="00316A8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Arial" w:hAnsi="Arial"/>
        </w:rPr>
      </w:pPr>
      <w:r>
        <w:rPr>
          <w:rFonts w:ascii="Arial" w:hAnsi="Arial"/>
        </w:rPr>
        <w:tab/>
        <w:t>2.3</w:t>
      </w:r>
      <w:r>
        <w:rPr>
          <w:rFonts w:ascii="Arial" w:hAnsi="Arial"/>
        </w:rPr>
        <w:tab/>
        <w:t>l'insertion (ultérieure) dans la vie professionnelle ?</w:t>
      </w:r>
    </w:p>
    <w:p w14:paraId="16660F50" w14:textId="77777777" w:rsidR="00316A8F" w:rsidRDefault="00316A8F">
      <w:pPr>
        <w:tabs>
          <w:tab w:val="left" w:pos="426"/>
          <w:tab w:val="left" w:pos="4253"/>
          <w:tab w:val="left" w:pos="6804"/>
        </w:tabs>
        <w:spacing w:after="48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Remarques :</w:t>
      </w:r>
      <w:r w:rsidR="003A2E40">
        <w:rPr>
          <w:rFonts w:ascii="Arial" w:hAnsi="Arial"/>
        </w:rPr>
        <w:t xml:space="preserve"> </w:t>
      </w:r>
      <w:r w:rsidR="003A2E40">
        <w:rPr>
          <w:rFonts w:ascii="Arial" w:hAnsi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1" w:name="Texte1"/>
      <w:r w:rsidR="003A2E40">
        <w:rPr>
          <w:rFonts w:ascii="Arial" w:hAnsi="Arial"/>
        </w:rPr>
        <w:instrText xml:space="preserve"> FORMTEXT </w:instrText>
      </w:r>
      <w:r w:rsidR="007E45CB" w:rsidRPr="003A2E40">
        <w:rPr>
          <w:rFonts w:ascii="Arial" w:hAnsi="Arial"/>
        </w:rPr>
      </w:r>
      <w:r w:rsidR="003A2E40">
        <w:rPr>
          <w:rFonts w:ascii="Arial" w:hAnsi="Arial"/>
        </w:rPr>
        <w:fldChar w:fldCharType="separate"/>
      </w:r>
      <w:r w:rsidR="003A2E40">
        <w:rPr>
          <w:rFonts w:ascii="Arial" w:hAnsi="Arial"/>
          <w:noProof/>
        </w:rPr>
        <w:t> </w:t>
      </w:r>
      <w:r w:rsidR="003A2E40">
        <w:rPr>
          <w:rFonts w:ascii="Arial" w:hAnsi="Arial"/>
          <w:noProof/>
        </w:rPr>
        <w:t> </w:t>
      </w:r>
      <w:r w:rsidR="003A2E40">
        <w:rPr>
          <w:rFonts w:ascii="Arial" w:hAnsi="Arial"/>
          <w:noProof/>
        </w:rPr>
        <w:t> </w:t>
      </w:r>
      <w:r w:rsidR="003A2E40">
        <w:rPr>
          <w:rFonts w:ascii="Arial" w:hAnsi="Arial"/>
          <w:noProof/>
        </w:rPr>
        <w:t> </w:t>
      </w:r>
      <w:r w:rsidR="003A2E40">
        <w:rPr>
          <w:rFonts w:ascii="Arial" w:hAnsi="Arial"/>
          <w:noProof/>
        </w:rPr>
        <w:t> </w:t>
      </w:r>
      <w:r w:rsidR="003A2E40">
        <w:rPr>
          <w:rFonts w:ascii="Arial" w:hAnsi="Arial"/>
        </w:rPr>
        <w:fldChar w:fldCharType="end"/>
      </w:r>
      <w:bookmarkEnd w:id="21"/>
    </w:p>
    <w:p w14:paraId="6466367E" w14:textId="77777777" w:rsidR="00316A8F" w:rsidRDefault="00316A8F">
      <w:pPr>
        <w:spacing w:after="600"/>
        <w:rPr>
          <w:rFonts w:ascii="Arial" w:hAnsi="Arial"/>
        </w:rPr>
      </w:pPr>
    </w:p>
    <w:p w14:paraId="40457616" w14:textId="77777777" w:rsidR="00316A8F" w:rsidRDefault="00316A8F">
      <w:pPr>
        <w:pStyle w:val="Kopfzeile"/>
        <w:tabs>
          <w:tab w:val="clear" w:pos="4536"/>
          <w:tab w:val="clear" w:pos="9072"/>
          <w:tab w:val="left" w:pos="4253"/>
          <w:tab w:val="left" w:pos="6804"/>
        </w:tabs>
        <w:spacing w:after="600"/>
        <w:rPr>
          <w:rFonts w:ascii="Arial" w:hAnsi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  <w:t>Timbre et signature du médecin</w:t>
      </w:r>
    </w:p>
    <w:sectPr w:rsidR="00316A8F">
      <w:headerReference w:type="default" r:id="rId9"/>
      <w:footerReference w:type="default" r:id="rId10"/>
      <w:pgSz w:w="11906" w:h="16838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69346" w14:textId="77777777" w:rsidR="00414A7A" w:rsidRDefault="00414A7A">
      <w:r>
        <w:separator/>
      </w:r>
    </w:p>
  </w:endnote>
  <w:endnote w:type="continuationSeparator" w:id="0">
    <w:p w14:paraId="31BEB357" w14:textId="77777777" w:rsidR="00414A7A" w:rsidRDefault="0041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FB03C" w14:textId="77777777" w:rsidR="00243DE9" w:rsidRDefault="00243DE9" w:rsidP="00243DE9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MED014-f/07.11</w:t>
    </w:r>
  </w:p>
  <w:p w14:paraId="18D8AB2A" w14:textId="77777777" w:rsidR="00316A8F" w:rsidRPr="00243DE9" w:rsidRDefault="00316A8F" w:rsidP="00243D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0099" w14:textId="77777777" w:rsidR="00414A7A" w:rsidRDefault="00414A7A">
      <w:r>
        <w:separator/>
      </w:r>
    </w:p>
  </w:footnote>
  <w:footnote w:type="continuationSeparator" w:id="0">
    <w:p w14:paraId="10E05318" w14:textId="77777777" w:rsidR="00414A7A" w:rsidRDefault="0041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3191" w14:textId="77777777" w:rsidR="00316A8F" w:rsidRDefault="00316A8F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4">
    <w:nsid w:val="0AA51836"/>
    <w:multiLevelType w:val="multilevel"/>
    <w:tmpl w:val="193443C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6">
    <w:nsid w:val="18022ACA"/>
    <w:multiLevelType w:val="multilevel"/>
    <w:tmpl w:val="A70CFF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1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2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3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>
    <w:nsid w:val="3F6D038E"/>
    <w:multiLevelType w:val="multilevel"/>
    <w:tmpl w:val="EF683004"/>
    <w:lvl w:ilvl="0">
      <w:start w:val="1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3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6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8">
    <w:nsid w:val="69826ADE"/>
    <w:multiLevelType w:val="multilevel"/>
    <w:tmpl w:val="D36686EC"/>
    <w:lvl w:ilvl="0">
      <w:start w:val="2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16"/>
  </w:num>
  <w:num w:numId="5">
    <w:abstractNumId w:val="13"/>
  </w:num>
  <w:num w:numId="6">
    <w:abstractNumId w:val="26"/>
  </w:num>
  <w:num w:numId="7">
    <w:abstractNumId w:val="11"/>
  </w:num>
  <w:num w:numId="8">
    <w:abstractNumId w:val="18"/>
  </w:num>
  <w:num w:numId="9">
    <w:abstractNumId w:val="6"/>
  </w:num>
  <w:num w:numId="10">
    <w:abstractNumId w:val="21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25"/>
  </w:num>
  <w:num w:numId="17">
    <w:abstractNumId w:val="3"/>
  </w:num>
  <w:num w:numId="18">
    <w:abstractNumId w:val="24"/>
  </w:num>
  <w:num w:numId="19">
    <w:abstractNumId w:val="27"/>
  </w:num>
  <w:num w:numId="20">
    <w:abstractNumId w:val="7"/>
  </w:num>
  <w:num w:numId="21">
    <w:abstractNumId w:val="12"/>
  </w:num>
  <w:num w:numId="22">
    <w:abstractNumId w:val="15"/>
  </w:num>
  <w:num w:numId="23">
    <w:abstractNumId w:val="1"/>
  </w:num>
  <w:num w:numId="24">
    <w:abstractNumId w:val="20"/>
  </w:num>
  <w:num w:numId="25">
    <w:abstractNumId w:val="19"/>
  </w:num>
  <w:num w:numId="26">
    <w:abstractNumId w:val="22"/>
  </w:num>
  <w:num w:numId="27">
    <w:abstractNumId w:val="28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M" w:val="INITPE"/>
    <w:docVar w:name="TYPE" w:val="N"/>
    <w:docVar w:name="VALEUR" w:val="DOM"/>
    <w:docVar w:name="VERREUR" w:val="0"/>
  </w:docVars>
  <w:rsids>
    <w:rsidRoot w:val="008E5E5F"/>
    <w:rsid w:val="00243DE9"/>
    <w:rsid w:val="002702BC"/>
    <w:rsid w:val="002D68A1"/>
    <w:rsid w:val="00316A8F"/>
    <w:rsid w:val="003A2E40"/>
    <w:rsid w:val="003A4263"/>
    <w:rsid w:val="00414A7A"/>
    <w:rsid w:val="007E45CB"/>
    <w:rsid w:val="008E5E5F"/>
    <w:rsid w:val="00A202A8"/>
    <w:rsid w:val="00C47BC6"/>
    <w:rsid w:val="00E03C4B"/>
    <w:rsid w:val="00E36C1E"/>
    <w:rsid w:val="00F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8C22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bCs/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bCs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Pr>
      <w:noProof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bCs/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bCs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Pr>
      <w:noProof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 médical</vt:lpstr>
      <vt:lpstr>Rapport médical</vt:lpstr>
    </vt:vector>
  </TitlesOfParts>
  <Company>OAI Fribourg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creator>Philippe Marmy</dc:creator>
  <dc:description>\\SAIVSLS1\COMMUNES\TXT_OAI\new\temp\000155982333.tmp</dc:description>
  <cp:lastModifiedBy>Felix RUPPEN</cp:lastModifiedBy>
  <cp:revision>2</cp:revision>
  <cp:lastPrinted>2000-11-29T12:40:00Z</cp:lastPrinted>
  <dcterms:created xsi:type="dcterms:W3CDTF">2017-05-23T11:48:00Z</dcterms:created>
  <dcterms:modified xsi:type="dcterms:W3CDTF">2017-05-23T11:48:00Z</dcterms:modified>
</cp:coreProperties>
</file>